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023CD36D" w:rsidR="00BF0779" w:rsidRPr="00274499" w:rsidRDefault="00BF0779" w:rsidP="00F3014E">
      <w:pPr>
        <w:tabs>
          <w:tab w:val="left" w:pos="9720"/>
        </w:tabs>
        <w:jc w:val="center"/>
        <w:rPr>
          <w:b/>
          <w:sz w:val="36"/>
          <w:szCs w:val="36"/>
        </w:rPr>
      </w:pPr>
      <w:bookmarkStart w:id="0" w:name="_GoBack"/>
      <w:bookmarkEnd w:id="0"/>
      <w:r w:rsidRPr="00274499">
        <w:rPr>
          <w:b/>
          <w:sz w:val="36"/>
          <w:szCs w:val="36"/>
        </w:rPr>
        <w:t>«</w:t>
      </w:r>
      <w:r w:rsidR="00AC3922" w:rsidRPr="00274499">
        <w:rPr>
          <w:b/>
          <w:sz w:val="36"/>
          <w:szCs w:val="36"/>
        </w:rPr>
        <w:t>90 лет со дня рождения Генриха Вениаминовича Сапгира</w:t>
      </w:r>
      <w:r w:rsidRPr="00274499">
        <w:rPr>
          <w:b/>
          <w:sz w:val="36"/>
          <w:szCs w:val="36"/>
        </w:rPr>
        <w:t>»</w:t>
      </w:r>
    </w:p>
    <w:p w14:paraId="0F03F53D" w14:textId="2CE23C6A" w:rsidR="00166B69" w:rsidRPr="00F3014E" w:rsidRDefault="00B90576" w:rsidP="00F3014E">
      <w:pPr>
        <w:jc w:val="center"/>
        <w:rPr>
          <w:b/>
        </w:rPr>
      </w:pPr>
      <w:r w:rsidRPr="00F3014E">
        <w:rPr>
          <w:b/>
        </w:rPr>
        <w:t>(</w:t>
      </w:r>
      <w:r w:rsidR="009C23FE">
        <w:rPr>
          <w:b/>
        </w:rPr>
        <w:t>концерт</w:t>
      </w:r>
      <w:r w:rsidRPr="00F3014E">
        <w:rPr>
          <w:b/>
        </w:rPr>
        <w:t>)</w:t>
      </w:r>
    </w:p>
    <w:p w14:paraId="6FA32451" w14:textId="12B6EF38" w:rsidR="00BF0779" w:rsidRPr="00F3014E" w:rsidRDefault="00BF0779" w:rsidP="00F3014E">
      <w:pPr>
        <w:jc w:val="center"/>
        <w:rPr>
          <w:b/>
        </w:rPr>
      </w:pPr>
      <w:r w:rsidRPr="00F3014E">
        <w:rPr>
          <w:b/>
        </w:rPr>
        <w:t>Время проведения: 1.5-2 часа.</w:t>
      </w:r>
    </w:p>
    <w:p w14:paraId="60B52EEF" w14:textId="77777777" w:rsidR="00BF0779" w:rsidRPr="00F3014E" w:rsidRDefault="00BF0779" w:rsidP="00F3014E">
      <w:pPr>
        <w:jc w:val="both"/>
        <w:rPr>
          <w:b/>
          <w:i/>
        </w:rPr>
      </w:pPr>
    </w:p>
    <w:p w14:paraId="21D67C3D" w14:textId="77777777" w:rsidR="00BF0779" w:rsidRPr="00F3014E" w:rsidRDefault="00BF0779" w:rsidP="00F3014E">
      <w:pPr>
        <w:jc w:val="both"/>
        <w:rPr>
          <w:i/>
          <w:u w:val="single"/>
        </w:rPr>
      </w:pPr>
      <w:r w:rsidRPr="00F3014E">
        <w:rPr>
          <w:i/>
          <w:u w:val="single"/>
        </w:rPr>
        <w:t>Цель мероприятия:</w:t>
      </w:r>
    </w:p>
    <w:p w14:paraId="3C68FBD7" w14:textId="2D9D5988" w:rsidR="00BF0779" w:rsidRPr="00F3014E" w:rsidRDefault="00EC718A" w:rsidP="00F3014E">
      <w:pPr>
        <w:jc w:val="both"/>
        <w:rPr>
          <w:u w:val="single"/>
        </w:rPr>
      </w:pPr>
      <w:r w:rsidRPr="00F3014E">
        <w:t xml:space="preserve">Формирование </w:t>
      </w:r>
      <w:r w:rsidR="007E238B" w:rsidRPr="00F3014E">
        <w:t>творческого</w:t>
      </w:r>
      <w:r w:rsidRPr="00F3014E">
        <w:t xml:space="preserve"> вкуса</w:t>
      </w:r>
      <w:r w:rsidR="00CA4939" w:rsidRPr="00F3014E">
        <w:t>.</w:t>
      </w:r>
    </w:p>
    <w:p w14:paraId="22922C1E" w14:textId="77777777" w:rsidR="00BF0779" w:rsidRPr="00F3014E" w:rsidRDefault="00BF0779" w:rsidP="00F3014E">
      <w:pPr>
        <w:jc w:val="both"/>
        <w:rPr>
          <w:i/>
          <w:u w:val="single"/>
        </w:rPr>
      </w:pPr>
    </w:p>
    <w:p w14:paraId="5CB33989" w14:textId="77777777" w:rsidR="00BF0779" w:rsidRPr="00F3014E" w:rsidRDefault="00BF0779" w:rsidP="00F3014E">
      <w:pPr>
        <w:jc w:val="both"/>
        <w:rPr>
          <w:u w:val="single"/>
        </w:rPr>
      </w:pPr>
      <w:r w:rsidRPr="00F3014E">
        <w:rPr>
          <w:i/>
          <w:u w:val="single"/>
        </w:rPr>
        <w:t>Задачи мероприятия:</w:t>
      </w:r>
    </w:p>
    <w:p w14:paraId="68484B83" w14:textId="0196FA92" w:rsidR="00166B69" w:rsidRPr="00F3014E" w:rsidRDefault="00CA4939" w:rsidP="00F3014E">
      <w:pPr>
        <w:pStyle w:val="a4"/>
        <w:numPr>
          <w:ilvl w:val="0"/>
          <w:numId w:val="8"/>
        </w:numPr>
        <w:ind w:left="0"/>
        <w:jc w:val="both"/>
      </w:pPr>
      <w:r w:rsidRPr="00F3014E">
        <w:t>Создание праздничного настроения;</w:t>
      </w:r>
    </w:p>
    <w:p w14:paraId="18175429" w14:textId="69B6D00E" w:rsidR="00CA4939" w:rsidRPr="00F3014E" w:rsidRDefault="00EC718A" w:rsidP="00F3014E">
      <w:pPr>
        <w:pStyle w:val="a4"/>
        <w:numPr>
          <w:ilvl w:val="0"/>
          <w:numId w:val="8"/>
        </w:numPr>
        <w:ind w:left="0"/>
        <w:jc w:val="both"/>
      </w:pPr>
      <w:r w:rsidRPr="00F3014E">
        <w:t>Эстетическое</w:t>
      </w:r>
      <w:r w:rsidR="0056056D" w:rsidRPr="00F3014E">
        <w:t xml:space="preserve"> воспитание</w:t>
      </w:r>
      <w:r w:rsidR="00CA4939" w:rsidRPr="00F3014E">
        <w:t>;</w:t>
      </w:r>
    </w:p>
    <w:p w14:paraId="5D212937" w14:textId="42AE362A" w:rsidR="00BA051E" w:rsidRPr="00F3014E" w:rsidRDefault="00EC718A" w:rsidP="00F3014E">
      <w:pPr>
        <w:pStyle w:val="a4"/>
        <w:numPr>
          <w:ilvl w:val="0"/>
          <w:numId w:val="8"/>
        </w:numPr>
        <w:ind w:left="0"/>
        <w:jc w:val="both"/>
      </w:pPr>
      <w:r w:rsidRPr="00F3014E">
        <w:t xml:space="preserve">Привить любовь к </w:t>
      </w:r>
      <w:r w:rsidR="00AC3922">
        <w:t>литературе</w:t>
      </w:r>
      <w:r w:rsidR="00BA051E" w:rsidRPr="00F3014E">
        <w:t>.</w:t>
      </w:r>
    </w:p>
    <w:p w14:paraId="45046412" w14:textId="77777777" w:rsidR="00C41686" w:rsidRPr="00F3014E" w:rsidRDefault="00C41686" w:rsidP="00F3014E">
      <w:pPr>
        <w:jc w:val="both"/>
        <w:rPr>
          <w:i/>
          <w:u w:val="single"/>
        </w:rPr>
      </w:pPr>
    </w:p>
    <w:p w14:paraId="4C83B267" w14:textId="067B58A5" w:rsidR="00BF0779" w:rsidRPr="00F3014E" w:rsidRDefault="00BF0779" w:rsidP="00F3014E">
      <w:pPr>
        <w:jc w:val="both"/>
        <w:rPr>
          <w:i/>
          <w:u w:val="single"/>
        </w:rPr>
      </w:pPr>
      <w:r w:rsidRPr="00F3014E">
        <w:rPr>
          <w:i/>
          <w:u w:val="single"/>
        </w:rPr>
        <w:t>Участники:</w:t>
      </w:r>
    </w:p>
    <w:p w14:paraId="735FF1AE" w14:textId="7B20215F" w:rsidR="00BF0779" w:rsidRPr="00F3014E" w:rsidRDefault="00BF0779" w:rsidP="00F3014E">
      <w:pPr>
        <w:numPr>
          <w:ilvl w:val="0"/>
          <w:numId w:val="4"/>
        </w:numPr>
        <w:ind w:left="0"/>
        <w:jc w:val="both"/>
      </w:pPr>
      <w:r w:rsidRPr="00F3014E">
        <w:t>Ведущий;</w:t>
      </w:r>
    </w:p>
    <w:p w14:paraId="5D907638" w14:textId="5507A05A" w:rsidR="00C41686" w:rsidRPr="00F3014E" w:rsidRDefault="00C41686" w:rsidP="00F3014E">
      <w:pPr>
        <w:numPr>
          <w:ilvl w:val="0"/>
          <w:numId w:val="4"/>
        </w:numPr>
        <w:ind w:left="0"/>
        <w:jc w:val="both"/>
      </w:pPr>
      <w:r w:rsidRPr="00F3014E">
        <w:t>Зрители (взрослые и дети)</w:t>
      </w:r>
      <w:r w:rsidR="00166B69" w:rsidRPr="00F3014E">
        <w:t>;</w:t>
      </w:r>
    </w:p>
    <w:p w14:paraId="7925881F" w14:textId="7672C667" w:rsidR="00470428" w:rsidRPr="00F3014E" w:rsidRDefault="00470428" w:rsidP="00F3014E">
      <w:pPr>
        <w:jc w:val="both"/>
        <w:rPr>
          <w:u w:val="single"/>
        </w:rPr>
      </w:pPr>
      <w:r w:rsidRPr="00F3014E">
        <w:rPr>
          <w:u w:val="single"/>
        </w:rPr>
        <w:t>Место проведения:</w:t>
      </w:r>
    </w:p>
    <w:p w14:paraId="7F399610" w14:textId="09915FE4" w:rsidR="00BF0779" w:rsidRPr="00F3014E" w:rsidRDefault="00470428" w:rsidP="00F3014E">
      <w:pPr>
        <w:jc w:val="both"/>
      </w:pPr>
      <w:r w:rsidRPr="00F3014E">
        <w:t xml:space="preserve">Мероприятие </w:t>
      </w:r>
      <w:r w:rsidR="00160A8F" w:rsidRPr="00F3014E">
        <w:t xml:space="preserve">проводится </w:t>
      </w:r>
      <w:r w:rsidR="00C62702" w:rsidRPr="00F3014E">
        <w:t>в помещении</w:t>
      </w:r>
      <w:r w:rsidR="00343035" w:rsidRPr="00F3014E">
        <w:t>.</w:t>
      </w:r>
    </w:p>
    <w:p w14:paraId="7721D2E7" w14:textId="77777777" w:rsidR="00470428" w:rsidRPr="00F3014E" w:rsidRDefault="00470428" w:rsidP="00F3014E">
      <w:pPr>
        <w:jc w:val="both"/>
      </w:pPr>
    </w:p>
    <w:p w14:paraId="5F3ED780" w14:textId="77777777" w:rsidR="00BF0779" w:rsidRPr="00F3014E" w:rsidRDefault="00BF0779" w:rsidP="00F3014E">
      <w:pPr>
        <w:jc w:val="both"/>
        <w:rPr>
          <w:u w:val="single"/>
        </w:rPr>
      </w:pPr>
      <w:r w:rsidRPr="00F3014E">
        <w:rPr>
          <w:u w:val="single"/>
        </w:rPr>
        <w:t>Оформление и оборудование:</w:t>
      </w:r>
    </w:p>
    <w:p w14:paraId="08DE34BA" w14:textId="77777777" w:rsidR="00BF0779" w:rsidRPr="00F3014E" w:rsidRDefault="00BF0779" w:rsidP="00F3014E">
      <w:pPr>
        <w:jc w:val="both"/>
      </w:pPr>
      <w:r w:rsidRPr="00F3014E">
        <w:t>- проектор;</w:t>
      </w:r>
    </w:p>
    <w:p w14:paraId="4F997446" w14:textId="77777777" w:rsidR="00BF0779" w:rsidRPr="00F3014E" w:rsidRDefault="00BF0779" w:rsidP="00F3014E">
      <w:pPr>
        <w:jc w:val="both"/>
      </w:pPr>
      <w:r w:rsidRPr="00F3014E">
        <w:t>- экран;</w:t>
      </w:r>
    </w:p>
    <w:p w14:paraId="4D0E7DD1" w14:textId="411179F7" w:rsidR="00BF0779" w:rsidRPr="00F3014E" w:rsidRDefault="00BF0779" w:rsidP="00F3014E">
      <w:pPr>
        <w:jc w:val="both"/>
      </w:pPr>
      <w:r w:rsidRPr="00F3014E">
        <w:t>- ноутбук;</w:t>
      </w:r>
    </w:p>
    <w:p w14:paraId="5680D32B" w14:textId="4053D488" w:rsidR="00EC718A" w:rsidRPr="00F3014E" w:rsidRDefault="00EC718A" w:rsidP="00F3014E">
      <w:pPr>
        <w:jc w:val="both"/>
      </w:pPr>
      <w:r w:rsidRPr="00F3014E">
        <w:t xml:space="preserve">- зал украшен портретами </w:t>
      </w:r>
      <w:r w:rsidR="00AC3922">
        <w:t>из жизни Генриха Сапгира</w:t>
      </w:r>
      <w:r w:rsidRPr="00F3014E">
        <w:t>.</w:t>
      </w:r>
    </w:p>
    <w:p w14:paraId="5793352F" w14:textId="54FDDE4B" w:rsidR="00B90576" w:rsidRPr="00F3014E" w:rsidRDefault="00B90576" w:rsidP="00F3014E">
      <w:pPr>
        <w:jc w:val="both"/>
      </w:pPr>
      <w:r w:rsidRPr="00F3014E">
        <w:rPr>
          <w:i/>
          <w:u w:val="single"/>
        </w:rPr>
        <w:t xml:space="preserve">Музыкальное оформление: </w:t>
      </w:r>
    </w:p>
    <w:p w14:paraId="47192FC4" w14:textId="1B5140AB" w:rsidR="00B90576" w:rsidRPr="00F3014E" w:rsidRDefault="00B90576" w:rsidP="00F3014E">
      <w:pPr>
        <w:jc w:val="both"/>
      </w:pPr>
      <w:r w:rsidRPr="00F3014E">
        <w:t xml:space="preserve">- </w:t>
      </w:r>
      <w:r w:rsidR="00C62702" w:rsidRPr="00F3014E">
        <w:t>приятная музыка для начала и завершения мероприятия</w:t>
      </w:r>
      <w:r w:rsidR="00BA051E" w:rsidRPr="00F3014E">
        <w:t>.</w:t>
      </w:r>
    </w:p>
    <w:p w14:paraId="172A92C7" w14:textId="0EF3FBD9" w:rsidR="00C62702" w:rsidRPr="00F3014E" w:rsidRDefault="00C62702" w:rsidP="00F3014E">
      <w:pPr>
        <w:jc w:val="both"/>
      </w:pPr>
      <w:r w:rsidRPr="00F3014E">
        <w:t xml:space="preserve">- </w:t>
      </w:r>
      <w:r w:rsidR="00AD5F83" w:rsidRPr="00F3014E">
        <w:t>приятная фоновая муз</w:t>
      </w:r>
      <w:r w:rsidR="00EC718A" w:rsidRPr="00F3014E">
        <w:t>ы</w:t>
      </w:r>
      <w:r w:rsidR="00AD5F83" w:rsidRPr="00F3014E">
        <w:t>ка.</w:t>
      </w:r>
    </w:p>
    <w:p w14:paraId="413C4FBA" w14:textId="6B709C9C" w:rsidR="00BF0779" w:rsidRPr="00F3014E" w:rsidRDefault="00BF0779" w:rsidP="00F3014E">
      <w:pPr>
        <w:jc w:val="both"/>
      </w:pPr>
    </w:p>
    <w:p w14:paraId="71BE2D30" w14:textId="2991386B" w:rsidR="00BF0779" w:rsidRPr="00F3014E" w:rsidRDefault="00BF0779" w:rsidP="00F3014E">
      <w:pPr>
        <w:jc w:val="center"/>
        <w:rPr>
          <w:b/>
          <w:i/>
          <w:u w:val="single"/>
        </w:rPr>
      </w:pPr>
      <w:r w:rsidRPr="00F3014E">
        <w:rPr>
          <w:b/>
          <w:i/>
          <w:u w:val="single"/>
        </w:rPr>
        <w:t>Ход мероприятия:</w:t>
      </w:r>
    </w:p>
    <w:p w14:paraId="11F5471E" w14:textId="0C0BD810" w:rsidR="001E3D8B" w:rsidRDefault="00A8106A" w:rsidP="00AC3922">
      <w:r w:rsidRPr="00F3014E">
        <w:rPr>
          <w:b/>
        </w:rPr>
        <w:t xml:space="preserve">Ведущий: </w:t>
      </w:r>
      <w:r w:rsidR="00FD03B0" w:rsidRPr="00F3014E">
        <w:t>Здравствуйте дорогие гости!</w:t>
      </w:r>
      <w:r w:rsidR="001B7C21" w:rsidRPr="00F3014E">
        <w:t xml:space="preserve"> </w:t>
      </w:r>
      <w:r w:rsidR="00D421F5">
        <w:t xml:space="preserve">Возможно, вы не знакомы с творчеством нашего сегодняшнего героя Генриха Вениаминовича Сапгира. Но я думаю, как только я начну свой рассказ, вы сразу поймете </w:t>
      </w:r>
      <w:r w:rsidR="000A362F">
        <w:t xml:space="preserve">о ком идет речь. И так давайте начнем. Усаживайтесь поудобнее, мы начинаем. </w:t>
      </w:r>
    </w:p>
    <w:p w14:paraId="033DF98E" w14:textId="4411D4F9" w:rsidR="00D421F5" w:rsidRPr="00EB2B53" w:rsidRDefault="00EB2B53" w:rsidP="00AC3922">
      <w:r w:rsidRPr="00EB2B53">
        <w:rPr>
          <w:b/>
        </w:rPr>
        <w:t xml:space="preserve">Ведущий: </w:t>
      </w:r>
      <w:r>
        <w:t>Начинает наш концерт: ___________________________, с композицией из мультфильма – «</w:t>
      </w:r>
      <w:r w:rsidR="004742C5">
        <w:t>Друзья мои, где вы?</w:t>
      </w:r>
      <w:r>
        <w:t>»</w:t>
      </w:r>
    </w:p>
    <w:p w14:paraId="5D971906" w14:textId="77777777" w:rsidR="00D421F5" w:rsidRPr="00D421F5" w:rsidRDefault="00D421F5" w:rsidP="00D421F5">
      <w:r w:rsidRPr="00D421F5">
        <w:rPr>
          <w:b/>
        </w:rPr>
        <w:t xml:space="preserve">Ведущий: </w:t>
      </w:r>
      <w:r w:rsidRPr="00D421F5">
        <w:t>Генрих Сапгир – русский советский литератор, драматург, переводчик. Один из известнейших детских писателей, книги которого легли в основу десятков художественных и мультипликационных фильмов для малышей.</w:t>
      </w:r>
    </w:p>
    <w:p w14:paraId="2E6C7B66" w14:textId="77777777" w:rsidR="00D421F5" w:rsidRPr="00D421F5" w:rsidRDefault="00D421F5" w:rsidP="00D421F5">
      <w:pPr>
        <w:ind w:firstLine="708"/>
      </w:pPr>
      <w:r w:rsidRPr="00D421F5">
        <w:t>С творчеством писателя Генриха Сапгира знакомо большинство родителей, но немногие знают, какой разносторонней и удивительной была его биография. Если для Ленинграда самым цитируемым литератором был Бродский, то для Москвы таким человеком стал Сапгир. Жизнь переводчика и авангардиста была полна неожиданных поворотов, ярких взлетов и досадных падений.</w:t>
      </w:r>
    </w:p>
    <w:p w14:paraId="6BFCC313" w14:textId="10F80450" w:rsidR="00D421F5" w:rsidRDefault="00D421F5" w:rsidP="00D421F5">
      <w:pPr>
        <w:ind w:firstLine="708"/>
      </w:pPr>
      <w:r w:rsidRPr="00D421F5">
        <w:t>По сценариям Генриха Вениаминовича было снято почти шесть десятков мультфильмов, среди которых такие шедевры, как «Легенды о Григе» и «Принцесса и людоед». Автор считается одним из самых ярких представителей отечественного авангарда прошлого столетия.</w:t>
      </w:r>
    </w:p>
    <w:p w14:paraId="620479F4" w14:textId="77777777" w:rsidR="000A362F" w:rsidRDefault="000A362F" w:rsidP="000A362F">
      <w:pPr>
        <w:ind w:firstLine="708"/>
      </w:pPr>
      <w:r>
        <w:t>Родился писатель 20 ноября 1928 года в алтайском городе Бийск, куда его отец переехал в «нэпманские» 20-е годы. Родители Генриха были витебскими евреями, среди родственников которых была такая знаменитость, как художник Марк Шагал.</w:t>
      </w:r>
    </w:p>
    <w:p w14:paraId="5CEB94BD" w14:textId="77777777" w:rsidR="000A362F" w:rsidRDefault="000A362F" w:rsidP="000A362F">
      <w:pPr>
        <w:ind w:firstLine="708"/>
      </w:pPr>
      <w:r>
        <w:t>Семья состояла из отца с матерью и трех их сыновей – Игоря, Михаила и Генриха. После рождения младшего наследника Сапгиры перебрались в Москву и поселились в районе Сокола, где располагался поселок творческой интеллигенции. Это место на улице Врубеля сохранилось до наших дней: посреди многоэтажек и современных построек стоят милые деревянные домики, напоминающие кому дачи, а кому коттеджи. Здесь и сейчас чувствуется та неповторимая атмосфера, в поисках которой район заселяли художники, поэты и другие творческие люди.</w:t>
      </w:r>
    </w:p>
    <w:p w14:paraId="36B12F3A" w14:textId="53A9438F" w:rsidR="00EB2B53" w:rsidRPr="00EB2B53" w:rsidRDefault="00EB2B53" w:rsidP="00EB2B53">
      <w:r w:rsidRPr="00EB2B53">
        <w:rPr>
          <w:b/>
        </w:rPr>
        <w:t xml:space="preserve">Ведущий: </w:t>
      </w:r>
      <w:r>
        <w:t>На нашей сцене: ___________________________, с композицией из мультфильма – «</w:t>
      </w:r>
      <w:r w:rsidR="004742C5">
        <w:t>И мама меня простит</w:t>
      </w:r>
      <w:r>
        <w:t>»</w:t>
      </w:r>
    </w:p>
    <w:p w14:paraId="22D46728" w14:textId="77777777" w:rsidR="000A362F" w:rsidRPr="000A362F" w:rsidRDefault="000A362F" w:rsidP="000A362F">
      <w:r w:rsidRPr="000A362F">
        <w:rPr>
          <w:b/>
        </w:rPr>
        <w:t xml:space="preserve">Ведущий: </w:t>
      </w:r>
      <w:r w:rsidRPr="000A362F">
        <w:t>Сочинять Генрих начал, еще будучи первоклассником. Позже одно из его ранних произведений было опубликовано в газете «Пионерская правда».</w:t>
      </w:r>
    </w:p>
    <w:p w14:paraId="3B7DAB98" w14:textId="77777777" w:rsidR="000A362F" w:rsidRPr="000A362F" w:rsidRDefault="000A362F" w:rsidP="000A362F">
      <w:pPr>
        <w:ind w:firstLine="708"/>
      </w:pPr>
      <w:r w:rsidRPr="000A362F">
        <w:t>В 12-летнем возрасте юноша стал посещать Дом художественного воспитания, где функционировал литературный кружок. На тот момент кумиром будущего писателя был Аркадий Гайдар, чьи повести и рассказы вдохновили его на создание ряда сочинений под общим названием «Гейка и его команда».</w:t>
      </w:r>
    </w:p>
    <w:p w14:paraId="5232B83C" w14:textId="77777777" w:rsidR="000A362F" w:rsidRPr="000A362F" w:rsidRDefault="000A362F" w:rsidP="000A362F">
      <w:pPr>
        <w:ind w:firstLine="708"/>
      </w:pPr>
      <w:r w:rsidRPr="000A362F">
        <w:t xml:space="preserve">Руководителем студии был Арсений </w:t>
      </w:r>
      <w:proofErr w:type="spellStart"/>
      <w:r w:rsidRPr="000A362F">
        <w:t>Альвиг</w:t>
      </w:r>
      <w:proofErr w:type="spellEnd"/>
      <w:r w:rsidRPr="000A362F">
        <w:t xml:space="preserve">, последователь Иннокентия Анненского. Он обучал ребят по книге «Техника стиха. Практическое руководство для начинающих поэтов». Сапгир был активным пользователем местной библиотеки: одного своего абонемента ему не хватало, поэтому он набирал книги на карточки матери и братьев. уже в подростковом возрасте юноша осилил пять томов произведений Вильяма Шекспира. После смерти </w:t>
      </w:r>
      <w:proofErr w:type="spellStart"/>
      <w:r w:rsidRPr="000A362F">
        <w:t>Альвига</w:t>
      </w:r>
      <w:proofErr w:type="spellEnd"/>
      <w:r w:rsidRPr="000A362F">
        <w:t xml:space="preserve"> в 1942 году с Генрихом стал заниматься другой талантливый педагог – Евгений Кропивницкий.</w:t>
      </w:r>
    </w:p>
    <w:p w14:paraId="731078BD" w14:textId="77777777" w:rsidR="000A362F" w:rsidRPr="000A362F" w:rsidRDefault="000A362F" w:rsidP="000A362F">
      <w:pPr>
        <w:ind w:firstLine="708"/>
      </w:pPr>
      <w:r w:rsidRPr="000A362F">
        <w:t>С началом войны отец со старшими братьями ушли на фронт. Тринадцатилетнего Сапгира и его находящуюся в положении мать отправили в эвакуацию во Владимирскую область. В поселке, куда попал юный писатель, не было ни книг, ни литературного кружка, но самое главное – не было любимых друзей. Не вытерпев такой жизни, в 1944 году подросток самостоятельно покинул место эвакуации и пешком вернулся в столицу.</w:t>
      </w:r>
    </w:p>
    <w:p w14:paraId="221146FC" w14:textId="379522F6" w:rsidR="000A362F" w:rsidRDefault="000A362F" w:rsidP="000A362F">
      <w:pPr>
        <w:ind w:firstLine="708"/>
      </w:pPr>
      <w:r w:rsidRPr="000A362F">
        <w:t xml:space="preserve">Москва встретила молодого человека голодом и бедностью: продуктовую карточку взять было негде, с работой тоже было непросто. Один из приятелей рассказал Генриху, что участники художественной самодеятельности получают те самые заветные карточки. Так Сапгир оказался в Доме пионеров, где к тому времени из-за смерти </w:t>
      </w:r>
      <w:proofErr w:type="spellStart"/>
      <w:r w:rsidRPr="000A362F">
        <w:t>Альвига</w:t>
      </w:r>
      <w:proofErr w:type="spellEnd"/>
      <w:r w:rsidRPr="000A362F">
        <w:t xml:space="preserve"> уже была закрыта его любимая литературная студия. Парень записался в класс изобразительного искусства к Евгению Кропивницкому – человеку, ставшему впоследствии главным учителем литератора. В тот же период Генрих познакомился с Оскаром Рабиным, в будущем знаменитым художником-концептуалистом.</w:t>
      </w:r>
    </w:p>
    <w:p w14:paraId="26FB0B96" w14:textId="77777777" w:rsidR="000A362F" w:rsidRDefault="000A362F" w:rsidP="000A362F">
      <w:pPr>
        <w:ind w:firstLine="708"/>
      </w:pPr>
      <w:r>
        <w:t>У начинающего писателя были довольно непростые отношения с отцом, а после войны они стали еще хуже. Чтобы не возвращаться домой, юноша все чаще оставался на ночевку в доме Кропивницкого, жившего в районе Лианозово в небольшой комнатушке. Иногда Генрих ночевал у своего нового приятеля Рабина на Арбате, чей дом находился прямо напротив Музея литературы. Здесь молодой сочинитель создал свой первый сборник стихов в лермонтовском стиле.</w:t>
      </w:r>
    </w:p>
    <w:p w14:paraId="67024031" w14:textId="2C46B9E0" w:rsidR="00EB2B53" w:rsidRPr="00EB2B53" w:rsidRDefault="00EB2B53" w:rsidP="00EB2B53">
      <w:r w:rsidRPr="00EB2B53">
        <w:rPr>
          <w:b/>
        </w:rPr>
        <w:t xml:space="preserve">Ведущий: </w:t>
      </w:r>
      <w:r>
        <w:t>На нашей сцене: ___________________________, с композицией из мультфильма – «</w:t>
      </w:r>
      <w:r w:rsidR="004742C5">
        <w:t>Лягушонок ищет папу</w:t>
      </w:r>
      <w:r>
        <w:t>»</w:t>
      </w:r>
    </w:p>
    <w:p w14:paraId="23BB7D8B" w14:textId="77777777" w:rsidR="000A362F" w:rsidRPr="000A362F" w:rsidRDefault="000A362F" w:rsidP="000A362F">
      <w:r w:rsidRPr="000A362F">
        <w:rPr>
          <w:b/>
        </w:rPr>
        <w:t>Ведущий:</w:t>
      </w:r>
      <w:r w:rsidRPr="000A362F">
        <w:t xml:space="preserve"> На этом этапе биографии любимыми авторами Сапгира были Борис Пастернак, Хлебников, Уолт Уитмен и, конечно же, Александр Пушкин. В шестнадцатилетнем возрасте молодой человек сочинил свой дебютный сонет и продолжение «Фауста», описывающее борьбу Света и Мрака. К сожалению, первые поэтические труды литератора до наших дней не сохранились.</w:t>
      </w:r>
    </w:p>
    <w:p w14:paraId="323AD4D4" w14:textId="77777777" w:rsidR="000A362F" w:rsidRPr="000A362F" w:rsidRDefault="000A362F" w:rsidP="000A362F">
      <w:pPr>
        <w:ind w:firstLine="708"/>
      </w:pPr>
      <w:r w:rsidRPr="000A362F">
        <w:t>Окончив школу, юноша стал студентом полиграфического техникума. В 1948 году его призвали в армию и отправили служить в Свердловск-4 – закрытый военный городок в Свердловской области. Генрих попал в стройбат, базировавшийся среди многочисленных рудников, где трудились заключенные. Узники ГУЛАГа стали героями целой отдельной книги, которая, впрочем, тоже не дошла до наших дней.</w:t>
      </w:r>
    </w:p>
    <w:p w14:paraId="1603A58E" w14:textId="77777777" w:rsidR="000A362F" w:rsidRPr="000A362F" w:rsidRDefault="000A362F" w:rsidP="000A362F"/>
    <w:p w14:paraId="24F2F894" w14:textId="77777777" w:rsidR="000A362F" w:rsidRPr="000A362F" w:rsidRDefault="000A362F" w:rsidP="000A362F">
      <w:pPr>
        <w:ind w:firstLine="708"/>
      </w:pPr>
      <w:r w:rsidRPr="000A362F">
        <w:t>Отдав долг Родине, в 1953 году писатель вернулся в столицу и стал сотрудником Скульптурного комбината при Художественном фонде. В этом учреждении Сапгир проработал семь лет.</w:t>
      </w:r>
    </w:p>
    <w:p w14:paraId="10B6C92E" w14:textId="77777777" w:rsidR="000A362F" w:rsidRPr="000A362F" w:rsidRDefault="000A362F" w:rsidP="000A362F">
      <w:pPr>
        <w:ind w:firstLine="708"/>
      </w:pPr>
      <w:r w:rsidRPr="000A362F">
        <w:t xml:space="preserve">Генрих продолжил общение с семьей Кропивницких, ставших ему практически родными. Особенно теплыми сложились отношения с сыном художника Львом. С ним писатель обсуждал свое творчество, постепенно переходившее на более зрелый уровень. В эти годы увидел свет стихотворный сборник «Голоса», написанный в мастерских Эрнста Неизвестного, </w:t>
      </w:r>
      <w:proofErr w:type="spellStart"/>
      <w:r w:rsidRPr="000A362F">
        <w:t>Сидура</w:t>
      </w:r>
      <w:proofErr w:type="spellEnd"/>
      <w:r w:rsidRPr="000A362F">
        <w:t xml:space="preserve">, </w:t>
      </w:r>
      <w:proofErr w:type="spellStart"/>
      <w:r w:rsidRPr="000A362F">
        <w:t>Лемпорта</w:t>
      </w:r>
      <w:proofErr w:type="spellEnd"/>
      <w:r w:rsidRPr="000A362F">
        <w:t xml:space="preserve"> и </w:t>
      </w:r>
      <w:proofErr w:type="spellStart"/>
      <w:r w:rsidRPr="000A362F">
        <w:t>Сириса</w:t>
      </w:r>
      <w:proofErr w:type="spellEnd"/>
      <w:r w:rsidRPr="000A362F">
        <w:t>, работавших на территории Скульптурного комбината.</w:t>
      </w:r>
    </w:p>
    <w:p w14:paraId="648DF661" w14:textId="56326F9A" w:rsidR="000A362F" w:rsidRDefault="000A362F" w:rsidP="000A362F">
      <w:pPr>
        <w:ind w:firstLine="708"/>
      </w:pPr>
      <w:r w:rsidRPr="000A362F">
        <w:t>По воскресеньям Генрих любил наведываться к своему другу Оскару Рабину, куда съезжались многие творческие люди того времени. Именно отсюда стихи автора начали расходиться по всему Союзу – сначала в Москву и Ленинград, а дальше в другие города страны. Поэт до конца не понимал, насколько широко распространилось его творчество, однако замечал, что молодые люди в разных уголках СССР его сочинения уже читали.</w:t>
      </w:r>
    </w:p>
    <w:p w14:paraId="3E0CCC7D" w14:textId="31C56E97" w:rsidR="00EB2B53" w:rsidRPr="00EB2B53" w:rsidRDefault="00EB2B53" w:rsidP="00EB2B53">
      <w:r w:rsidRPr="00EB2B53">
        <w:rPr>
          <w:b/>
        </w:rPr>
        <w:t xml:space="preserve">Ведущий: </w:t>
      </w:r>
      <w:r>
        <w:t>На нашей сцене: ___________________________, с композицией из мультфильма – «</w:t>
      </w:r>
      <w:r w:rsidR="004742C5">
        <w:t>Маленькая колдунья</w:t>
      </w:r>
      <w:r>
        <w:t>»</w:t>
      </w:r>
    </w:p>
    <w:p w14:paraId="41947D25" w14:textId="77777777" w:rsidR="00016162" w:rsidRPr="00016162" w:rsidRDefault="000A362F" w:rsidP="00016162">
      <w:r w:rsidRPr="000A362F">
        <w:rPr>
          <w:b/>
        </w:rPr>
        <w:t xml:space="preserve">Ведущий: </w:t>
      </w:r>
      <w:r w:rsidR="00016162" w:rsidRPr="00016162">
        <w:t xml:space="preserve">Семья Кропивницких проживала в подмосковном Виноградово, неподалеку от железнодорожной станции </w:t>
      </w:r>
      <w:proofErr w:type="spellStart"/>
      <w:r w:rsidR="00016162" w:rsidRPr="00016162">
        <w:t>Долгопрудная</w:t>
      </w:r>
      <w:proofErr w:type="spellEnd"/>
      <w:r w:rsidR="00016162" w:rsidRPr="00016162">
        <w:t xml:space="preserve">. Их дочь Валя стала супругой Оскара Рабина, с которым она поселилась неподалеку от родителей – в районе Лианозово. В их скромном бараке образовалась известная в те годы Лианозовская группа – неофициальное объединение творческих людей, поклонников поэзии Маяковского, </w:t>
      </w:r>
      <w:proofErr w:type="spellStart"/>
      <w:r w:rsidR="00016162" w:rsidRPr="00016162">
        <w:t>Крученыхи</w:t>
      </w:r>
      <w:proofErr w:type="spellEnd"/>
      <w:r w:rsidR="00016162" w:rsidRPr="00016162">
        <w:t xml:space="preserve">, Хлебникова. В группу вошли хозяева жилища Рабины, Генрих Сапгир, Лев Кропивницкий, Игорь Холин, Ян </w:t>
      </w:r>
      <w:proofErr w:type="spellStart"/>
      <w:r w:rsidR="00016162" w:rsidRPr="00016162">
        <w:t>Сатуновский</w:t>
      </w:r>
      <w:proofErr w:type="spellEnd"/>
      <w:r w:rsidR="00016162" w:rsidRPr="00016162">
        <w:t>, Всеволод Некрасов и другие примечательные личности. Духовным наставником единомышленников был Кропивницкий.</w:t>
      </w:r>
    </w:p>
    <w:p w14:paraId="09E8F142" w14:textId="77777777" w:rsidR="00016162" w:rsidRPr="00016162" w:rsidRDefault="00016162" w:rsidP="00016162">
      <w:pPr>
        <w:ind w:firstLine="708"/>
      </w:pPr>
      <w:proofErr w:type="spellStart"/>
      <w:r w:rsidRPr="00016162">
        <w:t>Лианозовцы</w:t>
      </w:r>
      <w:proofErr w:type="spellEnd"/>
      <w:r w:rsidRPr="00016162">
        <w:t xml:space="preserve"> – это не самоназвание объединения. Так интеллигентов обозначили сотрудники органов безопасности, наблюдавшие за их деятельностью. В истории объединение осталось именно под этим названием.</w:t>
      </w:r>
    </w:p>
    <w:p w14:paraId="5E19419A" w14:textId="77777777" w:rsidR="00016162" w:rsidRPr="00016162" w:rsidRDefault="00016162" w:rsidP="00016162">
      <w:pPr>
        <w:ind w:firstLine="708"/>
      </w:pPr>
      <w:r w:rsidRPr="00016162">
        <w:t>К тому моменту Генрих Вениаминович уже был известной фигурой среди литературно-художественной общественности двух столиц. Самым популярным произведением тех лет стали «Голоса» с их ни на что непохожей интонацией и новым подходом к поэзии. «Речь бараков» — так можно было охарактеризовать стиль набирающего популярность литератора. О публикации подобного можно было даже не мечтать, поэтому книга была выпущена самиздатом.</w:t>
      </w:r>
    </w:p>
    <w:p w14:paraId="56FF9B99" w14:textId="77777777" w:rsidR="00016162" w:rsidRPr="00016162" w:rsidRDefault="00016162" w:rsidP="00016162">
      <w:pPr>
        <w:ind w:firstLine="708"/>
      </w:pPr>
      <w:r w:rsidRPr="00016162">
        <w:t>В конце 1950-х Генрих стал участником неофициального альманаха Александра Гинзбурга «Синтаксис». После выхода издания в газете «Известия» была опубликована обличительная статья с названием «Бездельники карабкаются на Парнас», в которой высмеивали официально непризнанных литераторов. Позже похожая статья «Окололитературный трутень» станет началом травли Иосифа Бродского.</w:t>
      </w:r>
    </w:p>
    <w:p w14:paraId="71136FE7" w14:textId="7C4F634D" w:rsidR="00016162" w:rsidRDefault="00016162" w:rsidP="00016162">
      <w:pPr>
        <w:ind w:firstLine="708"/>
      </w:pPr>
      <w:r w:rsidRPr="00016162">
        <w:t>Таким образом Генрих Вениаминович попал в число нежелательных авторов. Его произведения для взрослых разрешат к печати лишь перед самым распадом Советского союза.</w:t>
      </w:r>
    </w:p>
    <w:p w14:paraId="02280F04" w14:textId="5418EE3F" w:rsidR="00EB2B53" w:rsidRPr="00EB2B53" w:rsidRDefault="00EB2B53" w:rsidP="00EB2B53">
      <w:r w:rsidRPr="00EB2B53">
        <w:rPr>
          <w:b/>
        </w:rPr>
        <w:t xml:space="preserve">Ведущий: </w:t>
      </w:r>
      <w:r>
        <w:t>На нашей сцене: ___________________________, с композицией, из мультфильма – «</w:t>
      </w:r>
      <w:r w:rsidR="004742C5">
        <w:t>Мой зеленый крокодил</w:t>
      </w:r>
      <w:r>
        <w:t>»</w:t>
      </w:r>
    </w:p>
    <w:p w14:paraId="05AAB985" w14:textId="77777777" w:rsidR="00016162" w:rsidRPr="00016162" w:rsidRDefault="00016162" w:rsidP="00016162">
      <w:r w:rsidRPr="00016162">
        <w:rPr>
          <w:b/>
        </w:rPr>
        <w:t xml:space="preserve">Ведущий: </w:t>
      </w:r>
      <w:r w:rsidRPr="00016162">
        <w:t>В 1959-м Сапгир трудился над переводами книг прибалтийских литераторов. Тогда же автор стал сочинять свои первые детские произведения, которые ему помог опубликовать Борис Слуцкий, имевший связи в издательстве «Детский мир».</w:t>
      </w:r>
    </w:p>
    <w:p w14:paraId="545506DB" w14:textId="77777777" w:rsidR="00016162" w:rsidRPr="00016162" w:rsidRDefault="00016162" w:rsidP="00016162">
      <w:pPr>
        <w:ind w:firstLine="708"/>
      </w:pPr>
      <w:r w:rsidRPr="00016162">
        <w:t>За 24 года Сапгир выпустил почти четыре десятка книг для детей. Стихотворения «Лимон», «Бутерброд», «Стихи про слова» и «Полосатые стихи» стали культовыми для многих поколений малышей и их родителей.</w:t>
      </w:r>
    </w:p>
    <w:p w14:paraId="37BDE145" w14:textId="77777777" w:rsidR="00016162" w:rsidRPr="00016162" w:rsidRDefault="00016162" w:rsidP="00016162">
      <w:pPr>
        <w:ind w:firstLine="708"/>
      </w:pPr>
      <w:r w:rsidRPr="00016162">
        <w:t>Пьесы Генриха Вениаминовича ставили в детских театрах по всей стране. Сюжеты его произведений легли в основу таких мультипликационных фильмов, как «Паровозик из Ромашкова», «</w:t>
      </w:r>
      <w:proofErr w:type="spellStart"/>
      <w:r w:rsidRPr="00016162">
        <w:t>Лошарик</w:t>
      </w:r>
      <w:proofErr w:type="spellEnd"/>
      <w:r w:rsidRPr="00016162">
        <w:t>» и «Мой зеленый крокодил». Появилось множество диафильмов с иллюстрированными произведениями автора. По вечерам по всему Советскому Союзу вешали на стены простыни, запускали волшебные коробочки-проекторы, и на таких импровизированных экранах появлялись картинки со стихами знаменитого поэта.</w:t>
      </w:r>
    </w:p>
    <w:p w14:paraId="34F1BA56" w14:textId="105E8F4B" w:rsidR="00016162" w:rsidRDefault="00016162" w:rsidP="00016162">
      <w:pPr>
        <w:ind w:firstLine="708"/>
      </w:pPr>
      <w:r w:rsidRPr="00016162">
        <w:t xml:space="preserve">Книги Сапгира любили миллионы. По его сценариям продолжали снимать мультики: «Про Фому и про </w:t>
      </w:r>
      <w:proofErr w:type="spellStart"/>
      <w:r w:rsidRPr="00016162">
        <w:t>Ерёму</w:t>
      </w:r>
      <w:proofErr w:type="spellEnd"/>
      <w:r w:rsidRPr="00016162">
        <w:t>», «Как ослик грустью заболел», «Синеглазка». Во многих анимационных фильмах звучали песенки на стихи талантливого автора: «Зеленая карета», «В гостях у гномов», «Приключения желтого чемоданчика», «Дед Мороз и Серый Волк», «Голубой слоненок». Генрих Вениаминович становился все более востребованным детским литератором.</w:t>
      </w:r>
    </w:p>
    <w:p w14:paraId="3BEFA55E" w14:textId="1835DAA0" w:rsidR="00EB2B53" w:rsidRPr="00EB2B53" w:rsidRDefault="00EB2B53" w:rsidP="00EB2B53">
      <w:r w:rsidRPr="00EB2B53">
        <w:rPr>
          <w:b/>
        </w:rPr>
        <w:t xml:space="preserve">Ведущий: </w:t>
      </w:r>
      <w:r>
        <w:t>На нашей сцене: ___________________________, с композицией, из мультфильма – «</w:t>
      </w:r>
      <w:r w:rsidR="004742C5">
        <w:t>Мороз Иванович</w:t>
      </w:r>
      <w:r>
        <w:t>»</w:t>
      </w:r>
    </w:p>
    <w:p w14:paraId="0BB7084C" w14:textId="77777777" w:rsidR="00016162" w:rsidRPr="00016162" w:rsidRDefault="00016162" w:rsidP="00016162">
      <w:r w:rsidRPr="00016162">
        <w:rPr>
          <w:b/>
        </w:rPr>
        <w:t xml:space="preserve">Ведущий: </w:t>
      </w:r>
      <w:r w:rsidRPr="00016162">
        <w:t xml:space="preserve">В начала 1960-х писатель издал огромное количество книг, в том числе такие бестселлеры, как «Трамвай </w:t>
      </w:r>
      <w:proofErr w:type="spellStart"/>
      <w:r w:rsidRPr="00016162">
        <w:t>Трамваич</w:t>
      </w:r>
      <w:proofErr w:type="spellEnd"/>
      <w:r w:rsidRPr="00016162">
        <w:t>», «Четыре конверта», «Первое знакомство», «Леса-чудеса», «Здравствуй», «Птицы в тетради». Кроме того, поэт создал несколько стихотворных азбук: «Журавлиная книга», «Лесная азбука», «Забавная азбука», «Сказка о лесной музыке».</w:t>
      </w:r>
    </w:p>
    <w:p w14:paraId="535BCF34" w14:textId="30B4B268" w:rsidR="00016162" w:rsidRDefault="00016162" w:rsidP="00016162">
      <w:pPr>
        <w:ind w:firstLine="708"/>
      </w:pPr>
      <w:r w:rsidRPr="00016162">
        <w:t xml:space="preserve">В середине 70-х Сапгир стал автором физкультурного букваря «Румяные щеки» и познавательной книжки «Приключения </w:t>
      </w:r>
      <w:proofErr w:type="spellStart"/>
      <w:r w:rsidRPr="00016162">
        <w:t>Кубарика</w:t>
      </w:r>
      <w:proofErr w:type="spellEnd"/>
      <w:r w:rsidRPr="00016162">
        <w:t xml:space="preserve"> и </w:t>
      </w:r>
      <w:proofErr w:type="spellStart"/>
      <w:r w:rsidRPr="00016162">
        <w:t>Томатика</w:t>
      </w:r>
      <w:proofErr w:type="spellEnd"/>
      <w:r w:rsidRPr="00016162">
        <w:t xml:space="preserve">, или Весёлая математика». В продолжение последней писатель выпустил произведение «Как искали </w:t>
      </w:r>
      <w:proofErr w:type="spellStart"/>
      <w:r w:rsidRPr="00016162">
        <w:t>Лошарика</w:t>
      </w:r>
      <w:proofErr w:type="spellEnd"/>
      <w:r w:rsidRPr="00016162">
        <w:t>», ставшее настольной книгой для многих поколений советских читателей.</w:t>
      </w:r>
    </w:p>
    <w:p w14:paraId="0824B5F8" w14:textId="53BE46E2" w:rsidR="00EB2B53" w:rsidRPr="00EB2B53" w:rsidRDefault="00EB2B53" w:rsidP="00EB2B53">
      <w:r w:rsidRPr="00EB2B53">
        <w:rPr>
          <w:b/>
        </w:rPr>
        <w:t xml:space="preserve">Ведущий: </w:t>
      </w:r>
      <w:r>
        <w:t>На нашей сцене: ___________________________, с композицией из мультфильма – «</w:t>
      </w:r>
      <w:r w:rsidR="004742C5">
        <w:t xml:space="preserve">Паровозик из </w:t>
      </w:r>
      <w:proofErr w:type="spellStart"/>
      <w:r w:rsidR="004742C5">
        <w:t>Ромашково</w:t>
      </w:r>
      <w:proofErr w:type="spellEnd"/>
      <w:r>
        <w:t>»</w:t>
      </w:r>
    </w:p>
    <w:p w14:paraId="4ABFFB96" w14:textId="68411C3D" w:rsidR="00016162" w:rsidRDefault="00016162" w:rsidP="00016162">
      <w:r w:rsidRPr="00016162">
        <w:rPr>
          <w:b/>
        </w:rPr>
        <w:t xml:space="preserve">Ведущий: </w:t>
      </w:r>
      <w:r w:rsidRPr="00016162">
        <w:t>1968-м Генрих Вениаминович стал членом Союза писателей, однако почти сразу же его оттуда исключили. Только с приходом перестройки Сапгира вновь приняли в столичный Союз писателей, хотя сам он не очень жаловал официальные творческие объединения.</w:t>
      </w:r>
    </w:p>
    <w:p w14:paraId="4691AC7B" w14:textId="609BB098" w:rsidR="003710FE" w:rsidRDefault="003710FE" w:rsidP="003710FE">
      <w:r>
        <w:rPr>
          <w:b/>
        </w:rPr>
        <w:tab/>
      </w:r>
      <w:r w:rsidRPr="003710FE">
        <w:t>В начале 1990-х литератор трудился над антологией «Самиздат века», который сегодня именуется «Неофициальной поэзией». Сюда вошли мемуарные записи прославленного писателя.</w:t>
      </w:r>
    </w:p>
    <w:p w14:paraId="6BF71EEB" w14:textId="38D0E9EE" w:rsidR="00EB2B53" w:rsidRPr="00EB2B53" w:rsidRDefault="00EB2B53" w:rsidP="00EB2B53">
      <w:r w:rsidRPr="00EB2B53">
        <w:rPr>
          <w:b/>
        </w:rPr>
        <w:t xml:space="preserve">Ведущий: </w:t>
      </w:r>
      <w:r>
        <w:t>А в завершении нашего концерта: ___________________________, с композицией из мультфильма – «</w:t>
      </w:r>
      <w:r w:rsidR="004742C5">
        <w:t>Принцесса и людоед</w:t>
      </w:r>
      <w:r>
        <w:t>»</w:t>
      </w:r>
    </w:p>
    <w:p w14:paraId="29847204" w14:textId="77777777" w:rsidR="003710FE" w:rsidRPr="003710FE" w:rsidRDefault="003710FE" w:rsidP="003710FE">
      <w:r w:rsidRPr="003710FE">
        <w:rPr>
          <w:b/>
        </w:rPr>
        <w:t xml:space="preserve">Ведущий: </w:t>
      </w:r>
      <w:r w:rsidRPr="003710FE">
        <w:t>7 октября 1999 года Генрих Вениаминович сел в троллейбус и направился на презентацию своей книги «Поэзия безмолвия», которая должна была состояться в библиотеке. В дороге Сапгиру стало плохо, приехавшие медики констатировали смерть от сердечного приступа.</w:t>
      </w:r>
    </w:p>
    <w:p w14:paraId="5C42E2C8" w14:textId="771D2F9C" w:rsidR="003710FE" w:rsidRPr="003710FE" w:rsidRDefault="003710FE" w:rsidP="003710FE">
      <w:r w:rsidRPr="003710FE">
        <w:rPr>
          <w:b/>
        </w:rPr>
        <w:t xml:space="preserve">Ведущий: </w:t>
      </w:r>
      <w:r>
        <w:t xml:space="preserve">ну и напоследок скажем про </w:t>
      </w:r>
      <w:r w:rsidRPr="003710FE">
        <w:t>ИЗБРАННЫЕ ПРОИЗВЕДЕНИЯ</w:t>
      </w:r>
      <w:r>
        <w:t xml:space="preserve"> Генриха Вениаминовича</w:t>
      </w:r>
    </w:p>
    <w:p w14:paraId="0D02ECF3" w14:textId="77777777" w:rsidR="003710FE" w:rsidRPr="003710FE" w:rsidRDefault="003710FE" w:rsidP="003710FE">
      <w:r w:rsidRPr="003710FE">
        <w:t>Сонеты на рубашках</w:t>
      </w:r>
    </w:p>
    <w:p w14:paraId="4448D508" w14:textId="77777777" w:rsidR="003710FE" w:rsidRPr="003710FE" w:rsidRDefault="003710FE" w:rsidP="003710FE">
      <w:r w:rsidRPr="003710FE">
        <w:t xml:space="preserve">Черновики Пушкина, </w:t>
      </w:r>
      <w:proofErr w:type="spellStart"/>
      <w:r w:rsidRPr="003710FE">
        <w:t>Буфарев</w:t>
      </w:r>
      <w:proofErr w:type="spellEnd"/>
      <w:r w:rsidRPr="003710FE">
        <w:t xml:space="preserve"> и другие</w:t>
      </w:r>
    </w:p>
    <w:p w14:paraId="39217AEF" w14:textId="77777777" w:rsidR="003710FE" w:rsidRPr="003710FE" w:rsidRDefault="003710FE" w:rsidP="003710FE">
      <w:r w:rsidRPr="003710FE">
        <w:t>Летящий и спящий</w:t>
      </w:r>
    </w:p>
    <w:p w14:paraId="5475F34C" w14:textId="77777777" w:rsidR="003710FE" w:rsidRPr="003710FE" w:rsidRDefault="003710FE" w:rsidP="003710FE">
      <w:r w:rsidRPr="003710FE">
        <w:t>Армагеддон</w:t>
      </w:r>
    </w:p>
    <w:p w14:paraId="4C038798" w14:textId="77777777" w:rsidR="003710FE" w:rsidRPr="003710FE" w:rsidRDefault="003710FE" w:rsidP="003710FE">
      <w:r w:rsidRPr="003710FE">
        <w:t>Лето с ангелами</w:t>
      </w:r>
    </w:p>
    <w:p w14:paraId="3E75BC05" w14:textId="77777777" w:rsidR="003710FE" w:rsidRPr="003710FE" w:rsidRDefault="003710FE" w:rsidP="003710FE">
      <w:r w:rsidRPr="003710FE">
        <w:t>Неоконченный сонет</w:t>
      </w:r>
    </w:p>
    <w:p w14:paraId="45BAD193" w14:textId="77777777" w:rsidR="003710FE" w:rsidRPr="003710FE" w:rsidRDefault="003710FE" w:rsidP="003710FE">
      <w:r w:rsidRPr="003710FE">
        <w:t>Стихотворения и поэмы</w:t>
      </w:r>
    </w:p>
    <w:p w14:paraId="2B06D25D" w14:textId="77777777" w:rsidR="003710FE" w:rsidRPr="003710FE" w:rsidRDefault="003710FE" w:rsidP="003710FE">
      <w:r w:rsidRPr="003710FE">
        <w:t>Складень</w:t>
      </w:r>
    </w:p>
    <w:p w14:paraId="3FC10B15" w14:textId="77777777" w:rsidR="003710FE" w:rsidRPr="003710FE" w:rsidRDefault="003710FE" w:rsidP="003710FE">
      <w:r w:rsidRPr="003710FE">
        <w:t>Сказка звёздной карты</w:t>
      </w:r>
    </w:p>
    <w:p w14:paraId="6BD3018A" w14:textId="77777777" w:rsidR="003710FE" w:rsidRPr="003710FE" w:rsidRDefault="003710FE" w:rsidP="003710FE">
      <w:r w:rsidRPr="003710FE">
        <w:t>Звёздная карусель</w:t>
      </w:r>
    </w:p>
    <w:p w14:paraId="18EEEDF7" w14:textId="77777777" w:rsidR="003710FE" w:rsidRPr="003710FE" w:rsidRDefault="003710FE" w:rsidP="003710FE">
      <w:proofErr w:type="spellStart"/>
      <w:r w:rsidRPr="003710FE">
        <w:t>Зверятки</w:t>
      </w:r>
      <w:proofErr w:type="spellEnd"/>
      <w:r w:rsidRPr="003710FE">
        <w:t xml:space="preserve"> на зарядке</w:t>
      </w:r>
    </w:p>
    <w:p w14:paraId="212BE6B0" w14:textId="77777777" w:rsidR="003710FE" w:rsidRPr="003710FE" w:rsidRDefault="003710FE" w:rsidP="003710FE">
      <w:r w:rsidRPr="003710FE">
        <w:t>Четыре конверта</w:t>
      </w:r>
    </w:p>
    <w:p w14:paraId="2C3DAC21" w14:textId="77777777" w:rsidR="003710FE" w:rsidRPr="003710FE" w:rsidRDefault="003710FE" w:rsidP="003710FE">
      <w:proofErr w:type="spellStart"/>
      <w:r w:rsidRPr="003710FE">
        <w:t>Смеянцы</w:t>
      </w:r>
      <w:proofErr w:type="spellEnd"/>
    </w:p>
    <w:p w14:paraId="55013EAF" w14:textId="35B87872" w:rsidR="003710FE" w:rsidRDefault="003710FE" w:rsidP="003710FE">
      <w:proofErr w:type="spellStart"/>
      <w:r w:rsidRPr="003710FE">
        <w:t>Лошарик</w:t>
      </w:r>
      <w:proofErr w:type="spellEnd"/>
    </w:p>
    <w:p w14:paraId="00F1822A" w14:textId="64B0BD31" w:rsidR="003710FE" w:rsidRPr="003710FE" w:rsidRDefault="003710FE" w:rsidP="003710FE">
      <w:r w:rsidRPr="003710FE">
        <w:rPr>
          <w:b/>
        </w:rPr>
        <w:t xml:space="preserve">Ведущий: </w:t>
      </w:r>
      <w:r>
        <w:t xml:space="preserve">Вот и подошло к концу наше мероприятие, сегодня мы вспомнили про замечательного писателя Генриха Вениаминовича Сапгира. Вы еще не раз вспомните его, просматривая </w:t>
      </w:r>
      <w:r w:rsidR="004742C5">
        <w:t>мультфильмы,</w:t>
      </w:r>
      <w:r>
        <w:t xml:space="preserve"> сделанные по его произведениям. Всего вам доброго дорогие друзья!</w:t>
      </w:r>
    </w:p>
    <w:sectPr w:rsidR="003710FE" w:rsidRPr="0037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9347B3"/>
    <w:multiLevelType w:val="multilevel"/>
    <w:tmpl w:val="B70C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3353DC"/>
    <w:multiLevelType w:val="hybridMultilevel"/>
    <w:tmpl w:val="8F9A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B1725"/>
    <w:multiLevelType w:val="multilevel"/>
    <w:tmpl w:val="2A4C1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417D6"/>
    <w:multiLevelType w:val="hybridMultilevel"/>
    <w:tmpl w:val="CA7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1C4C02"/>
    <w:multiLevelType w:val="hybridMultilevel"/>
    <w:tmpl w:val="A65C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38358C"/>
    <w:multiLevelType w:val="multilevel"/>
    <w:tmpl w:val="EAE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6D23B1"/>
    <w:multiLevelType w:val="hybridMultilevel"/>
    <w:tmpl w:val="1608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"/>
  </w:num>
  <w:num w:numId="7">
    <w:abstractNumId w:val="14"/>
  </w:num>
  <w:num w:numId="8">
    <w:abstractNumId w:val="6"/>
  </w:num>
  <w:num w:numId="9">
    <w:abstractNumId w:val="11"/>
  </w:num>
  <w:num w:numId="10">
    <w:abstractNumId w:val="2"/>
  </w:num>
  <w:num w:numId="11">
    <w:abstractNumId w:val="18"/>
  </w:num>
  <w:num w:numId="12">
    <w:abstractNumId w:val="0"/>
  </w:num>
  <w:num w:numId="13">
    <w:abstractNumId w:val="10"/>
  </w:num>
  <w:num w:numId="14">
    <w:abstractNumId w:val="9"/>
  </w:num>
  <w:num w:numId="15">
    <w:abstractNumId w:val="1"/>
  </w:num>
  <w:num w:numId="16">
    <w:abstractNumId w:val="13"/>
  </w:num>
  <w:num w:numId="17">
    <w:abstractNumId w:val="8"/>
  </w:num>
  <w:num w:numId="18">
    <w:abstractNumId w:val="19"/>
  </w:num>
  <w:num w:numId="19">
    <w:abstractNumId w:val="20"/>
  </w:num>
  <w:num w:numId="20">
    <w:abstractNumId w:val="12"/>
  </w:num>
  <w:num w:numId="21">
    <w:abstractNumId w:val="5"/>
  </w:num>
  <w:num w:numId="22">
    <w:abstractNumId w:val="15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16162"/>
    <w:rsid w:val="00041E13"/>
    <w:rsid w:val="000A362F"/>
    <w:rsid w:val="000B3516"/>
    <w:rsid w:val="000C65D8"/>
    <w:rsid w:val="000E249F"/>
    <w:rsid w:val="00101288"/>
    <w:rsid w:val="00160A8F"/>
    <w:rsid w:val="00166B69"/>
    <w:rsid w:val="00195BBF"/>
    <w:rsid w:val="001A0A88"/>
    <w:rsid w:val="001B7C21"/>
    <w:rsid w:val="001C4F76"/>
    <w:rsid w:val="001D5254"/>
    <w:rsid w:val="001E3D8B"/>
    <w:rsid w:val="002167A2"/>
    <w:rsid w:val="00217FB8"/>
    <w:rsid w:val="00274499"/>
    <w:rsid w:val="00277A1B"/>
    <w:rsid w:val="002A0DF4"/>
    <w:rsid w:val="002D4800"/>
    <w:rsid w:val="002F402F"/>
    <w:rsid w:val="002F775C"/>
    <w:rsid w:val="00343035"/>
    <w:rsid w:val="00352E92"/>
    <w:rsid w:val="003710FE"/>
    <w:rsid w:val="003E56FF"/>
    <w:rsid w:val="00453350"/>
    <w:rsid w:val="00460F66"/>
    <w:rsid w:val="00462F70"/>
    <w:rsid w:val="00470428"/>
    <w:rsid w:val="004742C5"/>
    <w:rsid w:val="004E694F"/>
    <w:rsid w:val="0056056D"/>
    <w:rsid w:val="00575661"/>
    <w:rsid w:val="005A157D"/>
    <w:rsid w:val="00724E65"/>
    <w:rsid w:val="007547F2"/>
    <w:rsid w:val="007A4FD1"/>
    <w:rsid w:val="007A6BD3"/>
    <w:rsid w:val="007E238B"/>
    <w:rsid w:val="007F0270"/>
    <w:rsid w:val="008142DC"/>
    <w:rsid w:val="008577F4"/>
    <w:rsid w:val="008A5A30"/>
    <w:rsid w:val="008F756C"/>
    <w:rsid w:val="009034EF"/>
    <w:rsid w:val="00934AED"/>
    <w:rsid w:val="00982F0F"/>
    <w:rsid w:val="009C0823"/>
    <w:rsid w:val="009C23FE"/>
    <w:rsid w:val="009E166B"/>
    <w:rsid w:val="009F0A43"/>
    <w:rsid w:val="009F570F"/>
    <w:rsid w:val="00A8106A"/>
    <w:rsid w:val="00A85281"/>
    <w:rsid w:val="00A91B07"/>
    <w:rsid w:val="00AA201C"/>
    <w:rsid w:val="00AC3922"/>
    <w:rsid w:val="00AD5F83"/>
    <w:rsid w:val="00B42E9F"/>
    <w:rsid w:val="00B51A6E"/>
    <w:rsid w:val="00B5477D"/>
    <w:rsid w:val="00B73B04"/>
    <w:rsid w:val="00B75DED"/>
    <w:rsid w:val="00B8243C"/>
    <w:rsid w:val="00B8745A"/>
    <w:rsid w:val="00B90576"/>
    <w:rsid w:val="00B9367A"/>
    <w:rsid w:val="00BA051E"/>
    <w:rsid w:val="00BB2ED2"/>
    <w:rsid w:val="00BC0262"/>
    <w:rsid w:val="00BF0779"/>
    <w:rsid w:val="00BF50AA"/>
    <w:rsid w:val="00C30E6C"/>
    <w:rsid w:val="00C32C83"/>
    <w:rsid w:val="00C41686"/>
    <w:rsid w:val="00C62702"/>
    <w:rsid w:val="00C75162"/>
    <w:rsid w:val="00CA4939"/>
    <w:rsid w:val="00CF00DA"/>
    <w:rsid w:val="00D25006"/>
    <w:rsid w:val="00D421F5"/>
    <w:rsid w:val="00DC3E19"/>
    <w:rsid w:val="00DC593D"/>
    <w:rsid w:val="00E16FBC"/>
    <w:rsid w:val="00E6185D"/>
    <w:rsid w:val="00EB1121"/>
    <w:rsid w:val="00EB2B53"/>
    <w:rsid w:val="00EC632C"/>
    <w:rsid w:val="00EC718A"/>
    <w:rsid w:val="00EF7BEB"/>
    <w:rsid w:val="00F1519C"/>
    <w:rsid w:val="00F3014E"/>
    <w:rsid w:val="00F40361"/>
    <w:rsid w:val="00F53CB5"/>
    <w:rsid w:val="00F8302F"/>
    <w:rsid w:val="00F8729C"/>
    <w:rsid w:val="00F9658C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  <w:style w:type="paragraph" w:customStyle="1" w:styleId="paragraph">
    <w:name w:val="paragraph"/>
    <w:basedOn w:val="a"/>
    <w:rsid w:val="00EC71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0030">
          <w:blockQuote w:val="1"/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62359-11F6-4DA6-B0AF-34766A243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Irina N. Davidovskaya</cp:lastModifiedBy>
  <cp:revision>2</cp:revision>
  <dcterms:created xsi:type="dcterms:W3CDTF">2023-09-27T13:20:00Z</dcterms:created>
  <dcterms:modified xsi:type="dcterms:W3CDTF">2023-09-27T13:20:00Z</dcterms:modified>
</cp:coreProperties>
</file>