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4642">
      <w:pPr>
        <w:pStyle w:val="2"/>
        <w:spacing w:line="276" w:lineRule="auto"/>
        <w:divId w:val="210556323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рождения Деда Мороза</w:t>
      </w:r>
    </w:p>
    <w:p w:rsidR="00000000" w:rsidRDefault="00564642">
      <w:pPr>
        <w:spacing w:line="276" w:lineRule="auto"/>
        <w:ind w:left="686"/>
        <w:divId w:val="3350115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564642">
      <w:pPr>
        <w:spacing w:after="103" w:line="276" w:lineRule="auto"/>
        <w:ind w:left="720"/>
        <w:divId w:val="33501152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564642">
      <w:pPr>
        <w:spacing w:line="276" w:lineRule="auto"/>
        <w:ind w:left="686"/>
        <w:divId w:val="3350115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564642">
      <w:pPr>
        <w:spacing w:after="103" w:line="276" w:lineRule="auto"/>
        <w:ind w:left="720"/>
        <w:divId w:val="33501152"/>
        <w:rPr>
          <w:rFonts w:eastAsia="Times New Roman"/>
        </w:rPr>
      </w:pPr>
      <w:r>
        <w:rPr>
          <w:rFonts w:eastAsia="Times New Roman"/>
        </w:rPr>
        <w:t>Создание ощущения сказки</w:t>
      </w:r>
    </w:p>
    <w:p w:rsidR="00000000" w:rsidRDefault="00564642">
      <w:pPr>
        <w:spacing w:line="276" w:lineRule="auto"/>
        <w:ind w:left="686"/>
        <w:divId w:val="3350115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564642">
      <w:pPr>
        <w:spacing w:after="103" w:line="276" w:lineRule="auto"/>
        <w:ind w:left="720"/>
        <w:divId w:val="33501152"/>
        <w:rPr>
          <w:rFonts w:eastAsia="Times New Roman"/>
        </w:rPr>
      </w:pPr>
      <w:r>
        <w:rPr>
          <w:rFonts w:eastAsia="Times New Roman"/>
        </w:rPr>
        <w:t>Создание праздничной атмосферы, веселое времяпрепровождение</w:t>
      </w:r>
    </w:p>
    <w:p w:rsidR="00000000" w:rsidRDefault="00564642">
      <w:pPr>
        <w:spacing w:line="276" w:lineRule="auto"/>
        <w:ind w:left="686"/>
        <w:divId w:val="3350115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564642">
      <w:pPr>
        <w:spacing w:after="103" w:line="276" w:lineRule="auto"/>
        <w:ind w:left="720"/>
        <w:divId w:val="33501152"/>
        <w:rPr>
          <w:rFonts w:eastAsia="Times New Roman"/>
        </w:rPr>
      </w:pPr>
      <w:r>
        <w:rPr>
          <w:rFonts w:eastAsia="Times New Roman"/>
        </w:rPr>
        <w:t>Зал украшен различными картинками с дедом морозом и сказочными персонажами</w:t>
      </w:r>
    </w:p>
    <w:p w:rsidR="00000000" w:rsidRDefault="00564642">
      <w:pPr>
        <w:spacing w:line="276" w:lineRule="auto"/>
        <w:ind w:left="686"/>
        <w:divId w:val="3350115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564642">
      <w:pPr>
        <w:spacing w:after="103" w:line="276" w:lineRule="auto"/>
        <w:ind w:left="720"/>
        <w:divId w:val="33501152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564642">
      <w:pPr>
        <w:spacing w:line="276" w:lineRule="auto"/>
        <w:ind w:left="686"/>
        <w:divId w:val="3350115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564642">
      <w:pPr>
        <w:spacing w:after="103" w:line="276" w:lineRule="auto"/>
        <w:ind w:left="720"/>
        <w:divId w:val="33501152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564642">
      <w:pPr>
        <w:spacing w:after="103" w:line="276" w:lineRule="auto"/>
        <w:ind w:left="720"/>
        <w:divId w:val="33501152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564642">
      <w:pPr>
        <w:pStyle w:val="a3"/>
        <w:spacing w:line="276" w:lineRule="auto"/>
        <w:jc w:val="center"/>
        <w:divId w:val="740064078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564642">
      <w:pPr>
        <w:pStyle w:val="a3"/>
        <w:spacing w:line="276" w:lineRule="auto"/>
        <w:jc w:val="center"/>
        <w:divId w:val="740064078"/>
      </w:pPr>
      <w:r>
        <w:t>(В зале играет приятная музыка, зрители заходят в зал.</w:t>
      </w:r>
      <w:r>
        <w:t>)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>Ведущий</w:t>
      </w:r>
      <w:r>
        <w:rPr>
          <w:rStyle w:val="a4"/>
        </w:rPr>
        <w:t xml:space="preserve">: </w:t>
      </w:r>
      <w:r>
        <w:t>Здравствуйте дорогие гости! Вы находитесь не просто в зале, вы попали в сказку. Не верите? А зря, в День рождения Деда Мороза может быть только сказочное настроение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t>Каждый ноябрь в Великом Устюге проходят праздничные гуляния. Повод значительный - в этом</w:t>
      </w:r>
      <w:r>
        <w:t xml:space="preserve"> месяце празднует свой день рождения Дед Мороз. В 2022 году - как и каждый год - именно в этот день Дедушка отправится в свое новогоднее путешествие по стране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 xml:space="preserve">Ведущий: </w:t>
      </w:r>
      <w:r>
        <w:t>Откроет наш концерт: ____________________, с песней – «с первого по тринадцатое</w:t>
      </w:r>
      <w:r>
        <w:t>»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>Ведущи</w:t>
      </w:r>
      <w:r>
        <w:rPr>
          <w:rStyle w:val="a4"/>
        </w:rPr>
        <w:t xml:space="preserve">й: </w:t>
      </w:r>
      <w:r>
        <w:t xml:space="preserve">День рождения Деда Мороза в России отмечают </w:t>
      </w:r>
      <w:r>
        <w:rPr>
          <w:rStyle w:val="a4"/>
        </w:rPr>
        <w:t>18 ноября</w:t>
      </w:r>
      <w:r>
        <w:t>. Дата праздника выбрана не случайно - считается, что именно в этот день в Великом Устюге наступают первые зимние холода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t>Прообраз знакомого нам сегодня Деда Мороза возник в славянской мифологии. Вост</w:t>
      </w:r>
      <w:r>
        <w:t>очные славяне почитали мороз как стихию - он представлялся им невысоким бодрым старичком с седой бородой, которого зимой звали, а летом просили не приходить, чтобы не портил урожай. Позже, в середине XIX века, Мороз начинает приобретать черты известного на</w:t>
      </w:r>
      <w:r>
        <w:t>м сегодня Дедушки. Поочередно он меняет несколько имен: Мороз Иванович, Святой Николай, Морозко и, наконец, в начале ХХ века, уже знакомый нам Дед Мороз. Он приживается и остается символом Рождества и Нового года вплоть до Революции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 xml:space="preserve">Ведущий: </w:t>
      </w:r>
      <w:r>
        <w:t>На сцене: ___</w:t>
      </w:r>
      <w:r>
        <w:t>________________________, с песне1 «Звенит январская вьюга</w:t>
      </w:r>
      <w:r>
        <w:t>»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>Ведущий:</w:t>
      </w:r>
      <w:r>
        <w:t xml:space="preserve"> К 1929 году Дед Мороз как элемент православного праздника находится под запретом, как и само Рождество. Однако уже накануне 1936 года он возвращается - переосмысленный, более светский. Те</w:t>
      </w:r>
      <w:r>
        <w:t>перь зимний волшебник приходит в Новый год, а когда-то рождественская елка - становится новогодней. Традиции Рождества во многом сохраняются при праздновании Нового года, но они больше не имеют религиозного подтекста. Дед Мороз того времени - высокий, с се</w:t>
      </w:r>
      <w:r>
        <w:t>дой бородой, в красной, белой или синей шубе с меховой оторочкой. У него всегда при себе волшебный посох и мешок с подарками. Передвигается он в санях, запряженных тройкой лошадей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 xml:space="preserve">Ведущий: </w:t>
      </w:r>
      <w:r>
        <w:t>Следующий исполнитель: ________________________, споет нам – «Снег</w:t>
      </w:r>
      <w:r>
        <w:t xml:space="preserve"> над Ленинградом</w:t>
      </w:r>
      <w:r>
        <w:t>»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 xml:space="preserve">Ведущий: </w:t>
      </w:r>
      <w:r>
        <w:t xml:space="preserve">С тех пор образ Деда Мороза сильно не изменился. Появилась спутница - внучка Снегурочка, и было построено несколько резиденций: в Архангельске, в Лапландии, на Северном полюсе, в Великом Устюге, Мурманске и Москве. Как настоящий </w:t>
      </w:r>
      <w:r>
        <w:t>волшебник Дед Мороз может находиться в нескольких местах одновременно, поэтому свои письма дети могут отправлять в любую из резиденций - они обязательно попадут к адресату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>Ведущий:</w:t>
      </w:r>
      <w:r>
        <w:t xml:space="preserve"> </w:t>
      </w:r>
      <w:r>
        <w:t>На нашей сцене вновь: _______________________, с песней – «Со мною вот что происходит»</w:t>
      </w:r>
      <w:r>
        <w:br/>
      </w:r>
      <w:r>
        <w:rPr>
          <w:rStyle w:val="a4"/>
        </w:rPr>
        <w:t xml:space="preserve">Ведущий: </w:t>
      </w:r>
      <w:r>
        <w:t>Традиция отмечать день рождения возникла в Великом Устюге в 2005 году. Сколько лет Деду Морозу на самом деле, посчитать очень сложно - особенно учитывая все пре</w:t>
      </w:r>
      <w:r>
        <w:t>дыдущие образы, в которых знали волшебника. Поэтому при праздновании никто не считает, какой год пошел Деду Морозу - он появился очень давно и сменил столько имен и обличий, что узнать его точную дату рождения уже вряд ли кому-то удастся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t>Деда Мороза в наш</w:t>
      </w:r>
      <w:r>
        <w:t xml:space="preserve">ей стране воспринимают как волшебника и дарителя, того, кто поздравляет детей с любимым праздником. Но один день году - в свой собственный день рождения - Дед Мороз сам получает поздравления. В городах, где расположены его резиденции, работает специальная </w:t>
      </w:r>
      <w:r>
        <w:t>почта - каждый может отправить Дедушке открытку с поздравлениями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t>На официально признанной родине Деда Мороза - в Великом Устюге - разворачиваются масштабные праздничные гуляния, которые завершаются зажжением огней на первой в году новогодней елке. 18 нояб</w:t>
      </w:r>
      <w:r>
        <w:t>ря в Великий Устюг приезжают сказочные "коллеги" Деда Мороза, чтобы поздравить именинника - Санта-Клаус из Европы, Чысхаан из Якутии, Микулаш из Чехии, Паккайне из Карелии, Сагаан Убугун из Бурятии, Кыш Бабай из Татарстана. Присутствуют на празднике внучка</w:t>
      </w:r>
      <w:r>
        <w:t xml:space="preserve"> Снегурочка и другие сказочные персонажи - Баба Яга, Леший, Водяной. Поэтому ребята, которые приехали поздравить Дедушку в Великий Устюг, смогут еще и познакомиться со многими героями любимых сказок. Дед Мороз - персонаж во многом уникальный, имеющий свои </w:t>
      </w:r>
      <w:r>
        <w:t>характерные черты. Но аналогичные герои есть во многих странах, и даже отдельные регионы России в Новый год ждут не только всероссийского Деда Мороза, а еще и собственного, "регионального"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 xml:space="preserve">Ведущий: </w:t>
      </w:r>
      <w:r>
        <w:t>На нашей сцене танцевальная композиция в исполнении: ____</w:t>
      </w:r>
      <w:r>
        <w:t>______________</w:t>
      </w:r>
      <w:r>
        <w:t>_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 xml:space="preserve">Ведущий: </w:t>
      </w:r>
      <w:r>
        <w:t>Обычно «региональный Дед Мороз» - это персонаж местного фольклора, возникший благодаря местным легендам. Расскажу о некоторых из них:</w:t>
      </w:r>
      <w:r>
        <w:br/>
      </w:r>
      <w:r>
        <w:rPr>
          <w:rStyle w:val="a4"/>
        </w:rPr>
        <w:t>Йюшто Кугыза, Марий Эл</w:t>
      </w:r>
      <w:r>
        <w:t xml:space="preserve"> - один из самых древних зимних волшебников России, первые упоминания о нем</w:t>
      </w:r>
      <w:r>
        <w:t xml:space="preserve"> датированы Х веком. Его имя переводится как "Холодный Старик". Йюшто Кугыза живет в селе Кукнур, у него также есть спутница - внучка Лумудыр ("Снежная девочка"), а передвигается марийский Дед Мороз по республике на лыжах.</w:t>
      </w:r>
      <w:r>
        <w:br/>
      </w:r>
      <w:r>
        <w:rPr>
          <w:rStyle w:val="a4"/>
        </w:rPr>
        <w:t xml:space="preserve">Хел Мучи, Чувашия </w:t>
      </w:r>
      <w:r>
        <w:t>- живет в Чебок</w:t>
      </w:r>
      <w:r>
        <w:t>сарах вместе со своей внучкой Юр Пике. Его имя переводится как "дед-зима". В доме Хел Мучи есть волшебный сундук, который исполняет желания, и говорящий самовар</w:t>
      </w:r>
      <w:r>
        <w:t>.</w:t>
      </w:r>
      <w:r>
        <w:br/>
      </w:r>
      <w:r>
        <w:br/>
      </w:r>
      <w:r>
        <w:rPr>
          <w:rStyle w:val="a4"/>
        </w:rPr>
        <w:t>Уэс-Дадэ, Кабардино-Балкария</w:t>
      </w:r>
      <w:r>
        <w:t xml:space="preserve"> - кавказский новогодний Дедушка носит красный тулуп и не расстае</w:t>
      </w:r>
      <w:r>
        <w:t>тся с традиционным для горца кинжалом. Впрочем, он все равно остается добрым волшебником и не забывает приносить детям подарки.</w:t>
      </w:r>
      <w:r>
        <w:br/>
      </w:r>
      <w:r>
        <w:rPr>
          <w:rStyle w:val="a4"/>
        </w:rPr>
        <w:t xml:space="preserve">Ведущий: </w:t>
      </w:r>
      <w:r>
        <w:t>На нашей сцене: ________________________, с песней – «Снежинки»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 xml:space="preserve">Ведущий: </w:t>
      </w:r>
      <w:r>
        <w:t>Продолжим:</w:t>
      </w:r>
      <w:r>
        <w:br/>
      </w:r>
      <w:r>
        <w:rPr>
          <w:rStyle w:val="a4"/>
        </w:rPr>
        <w:t>Кыш Бабай, Татарстан, Башкортостан</w:t>
      </w:r>
      <w:r>
        <w:t xml:space="preserve"> </w:t>
      </w:r>
      <w:r>
        <w:t>- живет недалеко от Казани вместе со своей внучкой Кар Кызы. Этот седобородый веселый старик одевается в синий кафтан и мохнатую тюбетейку. Кыш Бабай - главное действующее лицо Нардугана - празднования предновогодней поры и подготовки к Новому Году. Нардуг</w:t>
      </w:r>
      <w:r>
        <w:t>ан длится с 21 декабря по 1 января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>Ямал Ири, Ямало-Ненецкий автономный округ</w:t>
      </w:r>
      <w:r>
        <w:t xml:space="preserve"> - толстячок с пышной бородой и седыми волосами, заплетенными в косу. Его день рождения 28 ноября. Ямал Ири одет в национальную одежду, его магические атрибуты - посох и бубен. Ям</w:t>
      </w:r>
      <w:r>
        <w:t>альский Дедушка путешествует по региону в упряжке северных оленей, но при необходимости может пересесть и на снегоход.</w:t>
      </w:r>
      <w:r>
        <w:br/>
      </w:r>
      <w:r>
        <w:rPr>
          <w:rStyle w:val="a4"/>
        </w:rPr>
        <w:t>Чысхаан, Якутия</w:t>
      </w:r>
      <w:r>
        <w:t xml:space="preserve"> - дальневосточный владыка холода, облаченный в синюю шубу, украшенную рисунком северного сияния, и шапку с высокими рогам</w:t>
      </w:r>
      <w:r>
        <w:t>и. Чысхаан - воплощение Быка Зимы, героя традиционного якутского фольклора. Рога Чысхаана начинают расти в ноябре с приходом холодов и словно сосульки тают в конце мая - в дни, когда приходит лето.</w:t>
      </w:r>
      <w:r>
        <w:br/>
      </w:r>
      <w:r>
        <w:rPr>
          <w:rStyle w:val="a4"/>
        </w:rPr>
        <w:t>Сагаан Убугун, Бурятия</w:t>
      </w:r>
      <w:r>
        <w:t xml:space="preserve"> - живет в Улан-Удэ, носит белые оде</w:t>
      </w:r>
      <w:r>
        <w:t>жды и посох с головой дракона. Происхождение Белого Старца буддийское, его считают хозяином года. Сагаан Убугун - главное действующее лицо праздника Белого месяца, или Сагаалгана, который принято отмечать на озере Байкал.</w:t>
      </w:r>
      <w:r>
        <w:br/>
      </w:r>
      <w:r>
        <w:rPr>
          <w:rStyle w:val="a4"/>
        </w:rPr>
        <w:t xml:space="preserve">Ведущий: </w:t>
      </w:r>
      <w:r>
        <w:t>Танцевальный коллектив: _</w:t>
      </w:r>
      <w:r>
        <w:t>___________________________</w:t>
      </w:r>
      <w:r>
        <w:t>_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>Ведущий:Паккайне, Карелия</w:t>
      </w:r>
      <w:r>
        <w:t xml:space="preserve"> - молодой зимний волшебник, младший брат Деда Мороза. Он юн и безбород, карелы ласково называют его "Морозец". Живет в Олонце и каждый год устраивает спортивные игры среди Дедов Морозов, куда съезжаютс</w:t>
      </w:r>
      <w:r>
        <w:t>я волшебники со всей страны.</w:t>
      </w:r>
      <w:r>
        <w:br/>
      </w:r>
      <w:r>
        <w:rPr>
          <w:rStyle w:val="a4"/>
        </w:rPr>
        <w:t>Байкальский Дед Мороз.</w:t>
      </w:r>
      <w:r>
        <w:t xml:space="preserve"> Живет в районе южного Байкала у хребта Хамар Дабан. Это одно из самых холодных мест Прибайкалья: снег здесь ложится на склоны в сентябре, а тает в июле. Основная работа Дедушки - зимние пейзажи Байкала. И</w:t>
      </w:r>
      <w:r>
        <w:t>менно он создает невероятные узоры подо льдом замерзшего озера и одевает в белые одежды деревья. Его день рождения широко отмечается в Прибайкалье 19 декабря</w:t>
      </w:r>
      <w:r>
        <w:t>.</w:t>
      </w:r>
    </w:p>
    <w:p w:rsidR="00000000" w:rsidRDefault="00564642">
      <w:pPr>
        <w:pStyle w:val="a3"/>
        <w:spacing w:line="276" w:lineRule="auto"/>
        <w:divId w:val="740064078"/>
      </w:pPr>
      <w:r>
        <w:rPr>
          <w:rStyle w:val="a4"/>
        </w:rPr>
        <w:t xml:space="preserve">Ведущий: </w:t>
      </w:r>
      <w:r>
        <w:t>Ну вот наш концерт и подошел к концу. Я надеюсь, что всем было весело и познавательно! А</w:t>
      </w:r>
      <w:r>
        <w:t xml:space="preserve"> мне только остается поздравить вас с Днем рождения, Днем рождения Деда Мороза</w:t>
      </w:r>
      <w:r>
        <w:t>!</w:t>
      </w:r>
    </w:p>
    <w:p w:rsidR="00564642" w:rsidRDefault="00564642">
      <w:pPr>
        <w:spacing w:line="276" w:lineRule="auto"/>
        <w:divId w:val="3098723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56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727D"/>
    <w:rsid w:val="00564642"/>
    <w:rsid w:val="00F0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FC3A-FDCE-41E1-AB20-606743E8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23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3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0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2023-09-27T14:11:00Z</dcterms:created>
  <dcterms:modified xsi:type="dcterms:W3CDTF">2023-09-27T14:11:00Z</dcterms:modified>
</cp:coreProperties>
</file>