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977C24">
      <w:pPr>
        <w:pStyle w:val="2"/>
        <w:spacing w:line="276" w:lineRule="auto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Сценарий литературной гостиной к Всемирному дню телевидения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Популяризация достижений в области телевидения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Творческое воспитание, создание праздничного настроения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 xml:space="preserve">Зал </w:t>
      </w:r>
      <w:r>
        <w:rPr>
          <w:rFonts w:eastAsia="Times New Roman"/>
        </w:rPr>
        <w:t>украшен различными картинками с телевизионными передачами и различными приборами для трансляции телевизионного сигнала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977C24">
      <w:pPr>
        <w:spacing w:line="276" w:lineRule="auto"/>
        <w:ind w:left="686"/>
        <w:divId w:val="1044646005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977C24">
      <w:pPr>
        <w:spacing w:after="103" w:line="276" w:lineRule="auto"/>
        <w:ind w:left="720"/>
        <w:divId w:val="1044646005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977C24">
      <w:pPr>
        <w:pStyle w:val="a3"/>
        <w:spacing w:line="276" w:lineRule="auto"/>
        <w:jc w:val="center"/>
        <w:divId w:val="95752357"/>
      </w:pPr>
      <w:r>
        <w:rPr>
          <w:rStyle w:val="a4"/>
        </w:rPr>
        <w:t>Ход мероприятия</w:t>
      </w:r>
      <w:r>
        <w:rPr>
          <w:rStyle w:val="a4"/>
        </w:rPr>
        <w:t>:</w:t>
      </w:r>
    </w:p>
    <w:p w:rsidR="00000000" w:rsidRDefault="00977C24">
      <w:pPr>
        <w:pStyle w:val="a3"/>
        <w:spacing w:line="276" w:lineRule="auto"/>
        <w:jc w:val="center"/>
        <w:divId w:val="95752357"/>
      </w:pPr>
      <w:r>
        <w:t>(</w:t>
      </w:r>
      <w:proofErr w:type="gramStart"/>
      <w:r>
        <w:t>В</w:t>
      </w:r>
      <w:proofErr w:type="gramEnd"/>
      <w:r>
        <w:t xml:space="preserve"> зале играет при</w:t>
      </w:r>
      <w:r>
        <w:t>ятная музыка, зрители заходят в зал.</w:t>
      </w:r>
      <w:r>
        <w:t>)</w:t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 xml:space="preserve">Здравствуйте дорогие гости! Сегодня мы с вами празднуем Всемирный день телевидения. Телевидение – это то, без чего невозможно представить современную жизнь. Телевизоры есть в каждом доме, практически в каждом </w:t>
      </w:r>
      <w:r>
        <w:t>учреждении. А ведь всего 40-50 лет назад все что связано с телевидением было далеко не у всех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1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3895725"/>
            <wp:effectExtent l="0" t="0" r="0" b="9525"/>
            <wp:docPr id="1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>Ведущий: Всемирный день телевидения</w:t>
      </w:r>
      <w:r>
        <w:t xml:space="preserve"> (World Television Day), отмечаемый ежегодно 21 ноября, был провозглашен Генеральной Ассамблеей ООН в декабре 1996 </w:t>
      </w:r>
      <w:r>
        <w:t>года (резолюция № A/RES/51/205), в ознаменование даты проведения в ООН первого Всемирного телевизионного форума (World Television Forum) в 1996 году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ООН учредила этот День, признавая возрастающее воздействие, которое оказывает телевидение на процессы прин</w:t>
      </w:r>
      <w:r>
        <w:t>ятия решений, привлекая внимание всего мира к конфликтам и угрозам миру и безопасности, а также его потенциальную роль в фокусировании внимания на других крупных проблемах, включая экономические и социальные вопросы. Телевидение было признано важным инстру</w:t>
      </w:r>
      <w:r>
        <w:t>ментом воздействия – ориентации, направления и мониторинга общественного мнения. Трудно переоценить его влияние и воздействие на мировую политику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2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4667250"/>
            <wp:effectExtent l="0" t="0" r="0" b="0"/>
            <wp:docPr id="2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И в самом деле, телевидение формирует общественное мнение, до появления глобального интер</w:t>
      </w:r>
      <w:r>
        <w:t>нета, люди узнавали самые свежие новости именно по телевизору. Ну и, конечно, нельзя игнорировать развлекательную составляющую. Телевидение очень плотно интегрировано в нашу жизнь и сейчас невозможно представить жизнь без телевизора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 xml:space="preserve">Всемирный </w:t>
      </w:r>
      <w:r>
        <w:t>день телевидения по своей сути, скорее, посвящён той философии, которую привносит в нашу жизнь телевидение, а не его техническим аспектам. В современном мире телевидение представляет собой символ связи и глобализации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Всемирный день телевидения (World Tele</w:t>
      </w:r>
      <w:r>
        <w:t>vision Day), отмечаемый ежегодно 21 ноября, был провозглашен Генеральной Ассамблеей ООН в декабре 1996 года (резолюция № A/RES/51/205), в ознаменование даты проведения в ООН первого Всемирного телевизионного форума (World Television Forum) в 1996 году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</w:t>
      </w:r>
      <w:r>
        <w:t>йд 3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4657725"/>
            <wp:effectExtent l="0" t="0" r="0" b="9525"/>
            <wp:docPr id="3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ООН учредила этот День, признавая возрастающее воздействие, которое оказывает телевидение на процессы принятия решений, привлекая внимание всего мира к конфликтам и угрозам миру и безопасности, а также его потенциальную роль в фокусировани</w:t>
      </w:r>
      <w:r>
        <w:t>и внимания на других крупных проблемах, включая экономические и социальные вопросы. Телевидение было признано важным инструментом воздействия – ориентации, направления и мониторинга общественного мнения. Трудно переоценить его влияние и воздействие на миро</w:t>
      </w:r>
      <w:r>
        <w:t>вую политику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4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9324975" cy="9305925"/>
            <wp:effectExtent l="0" t="0" r="9525" b="9525"/>
            <wp:docPr id="4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Всемирный день телевидения по своей сути, скорее, посвящён той философии, которую привносит в нашу жизнь телевидение, а не его техническим аспектам. В современном мире телевидение представляет собой символ связи и глобализ</w:t>
      </w:r>
      <w:r>
        <w:t>ации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Поэтому государствам было предложено отмечать этот день, обмениваясь телевизионными программами, посвящёнными таким проблемам, как мир, безопасность, экономическое и социальное развитие и расширение культурного обмена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Хотя сам праздник стали отмечат</w:t>
      </w:r>
      <w:r>
        <w:t>ь не так давно, история телевидения началась примерно век назад. А первые эксперименты с использованием электронных лучей для передачи и приёма изображения на определённые расстояния проводились ещё в начале 1920-х годов в США, Японии и Советском Союзе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</w:t>
      </w:r>
      <w:r>
        <w:t>айд 5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5191125"/>
            <wp:effectExtent l="0" t="0" r="0" b="9525"/>
            <wp:docPr id="5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В 1933 году американскому инженеру российского происхождения Владимиру Зворыкину удалось изобрести катодную трубку, которая и стала главной частью телевизора. Благодаря открытию Зворыкина, уже в 1936 году были начаты регулярные телепереда</w:t>
      </w:r>
      <w:r>
        <w:t>чи в Великобритании и Германии, а в 1941 году — и в США. Однако, только в 50-е годы 20 века телевещание получило массовое распространение в Европе. В большинстве развивающихся стран собственные государственные и частные телекомпании возникли ещё позднее, в</w:t>
      </w:r>
      <w:r>
        <w:t xml:space="preserve"> 60-х — начале 70-х годов. Сегодня в мире не осталось, наверное, государств, не охваченных телевещанием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6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4657725"/>
            <wp:effectExtent l="0" t="0" r="0" b="9525"/>
            <wp:docPr id="6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История российского телевидения ведёт свое начало с экспериментальных трансляций телепередач, которые велись из Москвы уже в 30-х г</w:t>
      </w:r>
      <w:r>
        <w:t>одах 20 века по системе малокадрового механического телевидения. В 1932 году состоялась первая передача движущегося изображения. В 1937 году был организован первый телецентр на Шаболовке. С 1938 года он осуществлял экспериментальное телевещание на основе э</w:t>
      </w:r>
      <w:r>
        <w:t xml:space="preserve">лектронных систем, а с 1939 года началось регулярное телевещание. Первой передачей стала демонстрация фильма об открытии 18-го съезда ВКП(б). В дальнейшем активному развитию телевидения в Советском Союзе помешала Великая Отечественная война. За два дня до </w:t>
      </w:r>
      <w:r>
        <w:t>её окончания —7 мая 1945 года — телецентр на Шаболовке возобновил трансляции передач, а 15 декабря того же года первым в Европе начал регулярное телевещание два раза в неделю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 развитием спутникового телевизионного вещания появилась реальная возможность п</w:t>
      </w:r>
      <w:r>
        <w:t>ринимать телевизионные передачи практически из любой точки земного шара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7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91350" cy="4638675"/>
            <wp:effectExtent l="0" t="0" r="0" b="9525"/>
            <wp:docPr id="7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proofErr w:type="gramStart"/>
      <w:r>
        <w:t>В</w:t>
      </w:r>
      <w:proofErr w:type="gramEnd"/>
      <w:r>
        <w:t xml:space="preserve"> современном мире, несмотря на рост популярности интернета, как источника информации и развлечений, особенно среди молодежи, телевидение по-прежнему является круп</w:t>
      </w:r>
      <w:r>
        <w:t>нейшим источником контента, представляет собой символ связи и глобализации. Оно играет огромную роль во всём мире, влияя, в том числе, на формирование общественного мнения и на воспитание подрастающего поколения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 xml:space="preserve">Телевидение самой Организации Объединенных </w:t>
      </w:r>
      <w:r>
        <w:t>Наций, которое начало свою работу в 1947 году, постоянно готовит репортажи о гуманитарных кризисах по всему миру, снимает документальные фильмы об актуальных проблемах современности, таких как права человека, мир и безопасность, развитие, ведёт прямые тран</w:t>
      </w:r>
      <w:r>
        <w:t>сляции с заседаний Генассамблеи и Совета Безопасности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Слайд 8</w:t>
      </w:r>
      <w:r>
        <w:t>.</w:t>
      </w:r>
    </w:p>
    <w:p w:rsidR="00000000" w:rsidRDefault="00977C24">
      <w:pPr>
        <w:spacing w:line="276" w:lineRule="auto"/>
        <w:divId w:val="9575235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9324975" cy="6219825"/>
            <wp:effectExtent l="0" t="0" r="9525" b="9525"/>
            <wp:docPr id="8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Поэтому ООН предлагает всем государствам-членам и представителям ведущих мировых средств массовой информации уделять больше внимания той информации, которая транслируется сейчас с э</w:t>
      </w:r>
      <w:r>
        <w:t>кранов, отдавая предпочтение таким программам, которые посвящены образованию, просвещению и пропаганде общечеловеческих и культурных ценностей, толерантности, мира и расширению культурного обмена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rPr>
          <w:rStyle w:val="a4"/>
        </w:rPr>
        <w:t xml:space="preserve">Ведущий: </w:t>
      </w:r>
      <w:r>
        <w:t>Наше мероприятие подошло к концу. Не будем отрицат</w:t>
      </w:r>
      <w:r>
        <w:t xml:space="preserve">ь, что </w:t>
      </w:r>
      <w:proofErr w:type="gramStart"/>
      <w:r>
        <w:t>телевидение это</w:t>
      </w:r>
      <w:proofErr w:type="gramEnd"/>
      <w:r>
        <w:t xml:space="preserve"> неотъемлемая часть нашей жизни и без него уже невозможно представить цивилизованную жизнь. Еще раз поздравляю вас с праздником Всемирным Днем телевидения</w:t>
      </w:r>
      <w:r>
        <w:t>.</w:t>
      </w:r>
    </w:p>
    <w:p w:rsidR="00000000" w:rsidRDefault="00977C24">
      <w:pPr>
        <w:pStyle w:val="a3"/>
        <w:spacing w:line="276" w:lineRule="auto"/>
        <w:divId w:val="95752357"/>
      </w:pPr>
      <w:r>
        <w:t> </w:t>
      </w:r>
    </w:p>
    <w:p w:rsidR="00977C24" w:rsidRDefault="00977C24">
      <w:pPr>
        <w:spacing w:line="276" w:lineRule="auto"/>
        <w:divId w:val="61174078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</w:t>
      </w:r>
      <w:r>
        <w:rPr>
          <w:rFonts w:ascii="Arial" w:eastAsia="Times New Roman" w:hAnsi="Arial" w:cs="Arial"/>
          <w:sz w:val="20"/>
          <w:szCs w:val="20"/>
        </w:rPr>
        <w:t>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97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grammar="clean"/>
  <w:attachedTemplate r:id="rId1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B32644"/>
    <w:rsid w:val="00977C24"/>
    <w:rsid w:val="00B3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B6194-EF1F-470E-92DE-8D305EBE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 w:hint="default"/>
      <w:color w:val="1F4D78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hint="default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uiPriority w:val="99"/>
    <w:semiHidden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uiPriority w:val="99"/>
    <w:semiHidden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uiPriority w:val="99"/>
    <w:semiHidden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uiPriority w:val="99"/>
    <w:semiHidden/>
    <w:pPr>
      <w:spacing w:before="100" w:beforeAutospacing="1" w:after="100" w:afterAutospacing="1"/>
    </w:pPr>
  </w:style>
  <w:style w:type="paragraph" w:customStyle="1" w:styleId="content1">
    <w:name w:val="content1"/>
    <w:basedOn w:val="a"/>
    <w:uiPriority w:val="99"/>
    <w:semiHidden/>
    <w:pPr>
      <w:spacing w:before="100" w:beforeAutospacing="1" w:after="100" w:afterAutospacing="1"/>
    </w:pPr>
    <w:rPr>
      <w:sz w:val="21"/>
      <w:szCs w:val="21"/>
    </w:rPr>
  </w:style>
  <w:style w:type="paragraph" w:customStyle="1" w:styleId="doc-tooltip">
    <w:name w:val="doc-tooltip"/>
    <w:basedOn w:val="a"/>
    <w:uiPriority w:val="99"/>
    <w:semiHidden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uiPriority w:val="99"/>
    <w:semiHidden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uiPriority w:val="99"/>
    <w:semiHidden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uiPriority w:val="99"/>
    <w:semiHidden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uiPriority w:val="99"/>
    <w:semiHidden/>
    <w:pPr>
      <w:spacing w:before="60" w:after="180"/>
    </w:pPr>
  </w:style>
  <w:style w:type="paragraph" w:customStyle="1" w:styleId="wordtable">
    <w:name w:val="word_table"/>
    <w:basedOn w:val="a"/>
    <w:uiPriority w:val="99"/>
    <w:semiHidden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uiPriority w:val="99"/>
    <w:semiHidden/>
    <w:pPr>
      <w:spacing w:before="100" w:beforeAutospacing="1" w:after="100" w:afterAutospacing="1"/>
    </w:pPr>
  </w:style>
  <w:style w:type="paragraph" w:customStyle="1" w:styleId="content2">
    <w:name w:val="content2"/>
    <w:basedOn w:val="a"/>
    <w:uiPriority w:val="99"/>
    <w:semiHidden/>
    <w:pPr>
      <w:spacing w:before="100" w:beforeAutospacing="1" w:after="100" w:afterAutospacing="1"/>
    </w:pPr>
    <w:rPr>
      <w:sz w:val="21"/>
      <w:szCs w:val="21"/>
    </w:r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52357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740784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2023-09-27T14:27:00Z</dcterms:created>
  <dcterms:modified xsi:type="dcterms:W3CDTF">2023-09-27T14:27:00Z</dcterms:modified>
</cp:coreProperties>
</file>