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BA3" w:rsidRDefault="0071058F">
      <w:pPr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hAnsi="Times New Roman" w:cs="Times New Roman"/>
          <w:color w:val="000000"/>
          <w:sz w:val="24"/>
          <w:szCs w:val="24"/>
        </w:rPr>
        <w:t xml:space="preserve">23 </w:t>
      </w:r>
      <w:r>
        <w:rPr>
          <w:rFonts w:hAnsi="Times New Roman" w:cs="Times New Roman"/>
          <w:color w:val="000000"/>
          <w:sz w:val="24"/>
          <w:szCs w:val="24"/>
        </w:rPr>
        <w:t>февраля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защитника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Отечества</w:t>
      </w:r>
      <w:r>
        <w:br/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23 </w:t>
      </w:r>
      <w:r>
        <w:rPr>
          <w:rFonts w:hAnsi="Times New Roman" w:cs="Times New Roman"/>
          <w:color w:val="000000"/>
          <w:sz w:val="24"/>
          <w:szCs w:val="24"/>
        </w:rPr>
        <w:t>февраля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чествования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Родины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Праздник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военных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стоящих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спокойствия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благополучия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нашей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страны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любой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момент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готовы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вступить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борьбу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врагом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священный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долг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традиции</w:t>
      </w:r>
      <w:r>
        <w:rPr>
          <w:rFonts w:hAnsi="Times New Roman" w:cs="Times New Roman"/>
          <w:color w:val="000000"/>
          <w:sz w:val="24"/>
          <w:szCs w:val="24"/>
        </w:rPr>
        <w:t xml:space="preserve"> 23 </w:t>
      </w:r>
      <w:r>
        <w:rPr>
          <w:rFonts w:hAnsi="Times New Roman" w:cs="Times New Roman"/>
          <w:color w:val="000000"/>
          <w:sz w:val="24"/>
          <w:szCs w:val="24"/>
        </w:rPr>
        <w:t>февраля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поздравляют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Будущих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нынешних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умудренных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опытом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воинов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Пусть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небо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головой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всегда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будет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ясным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друзья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надежными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досягаемыми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Сил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надежды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любви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</w:t>
      </w:r>
      <w:r>
        <w:rPr>
          <w:rFonts w:hAnsi="Times New Roman" w:cs="Times New Roman"/>
          <w:color w:val="000000"/>
          <w:sz w:val="24"/>
          <w:szCs w:val="24"/>
        </w:rPr>
        <w:t>епкого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духа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Защитники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праздником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мужчины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УРА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5E0BA3" w:rsidRDefault="0071058F">
      <w:r>
        <w:rPr>
          <w:noProof/>
          <w:lang w:val="ru-RU" w:eastAsia="ru-RU"/>
        </w:rPr>
        <w:drawing>
          <wp:inline distT="0" distB="0" distL="0" distR="0">
            <wp:extent cx="5732144" cy="5732144"/>
            <wp:effectExtent l="0" t="0" r="0" b="0"/>
            <wp:docPr id="1" name="Picture 1" descr="/api/doc/v1/image/-43027478?moduleId=118&amp;id=139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api/doc/v1/image/-43027478?moduleId=118&amp;id=13929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4" cy="5732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BA3" w:rsidRDefault="005E0BA3">
      <w:pPr>
        <w:rPr>
          <w:rFonts w:hAnsi="Times New Roman" w:cs="Times New Roman"/>
          <w:color w:val="000000"/>
          <w:sz w:val="24"/>
          <w:szCs w:val="24"/>
        </w:rPr>
      </w:pPr>
    </w:p>
    <w:sectPr w:rsidR="005E0BA3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5E0BA3"/>
    <w:rsid w:val="00653AF6"/>
    <w:rsid w:val="0071058F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F0ACFB-D58E-4BF8-A025-C5C5C1B7B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N. Davidovskaya</dc:creator>
  <dc:description>Подготовлено экспертами Актион-МЦФЭР</dc:description>
  <cp:lastModifiedBy>Irina N. Davidovskaya</cp:lastModifiedBy>
  <cp:revision>2</cp:revision>
  <dcterms:created xsi:type="dcterms:W3CDTF">2024-01-15T08:09:00Z</dcterms:created>
  <dcterms:modified xsi:type="dcterms:W3CDTF">2024-01-15T08:09:00Z</dcterms:modified>
</cp:coreProperties>
</file>