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65E4">
      <w:pPr>
        <w:pStyle w:val="2"/>
        <w:spacing w:line="276" w:lineRule="auto"/>
        <w:divId w:val="182769941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чтецкого вечера ко Дню поэзии</w:t>
      </w:r>
    </w:p>
    <w:p w:rsidR="00000000" w:rsidRDefault="003665E4">
      <w:pPr>
        <w:spacing w:line="276" w:lineRule="auto"/>
        <w:ind w:left="686"/>
        <w:divId w:val="991447704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3665E4">
      <w:pPr>
        <w:spacing w:after="103" w:line="276" w:lineRule="auto"/>
        <w:ind w:left="720"/>
        <w:divId w:val="991447704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3665E4">
      <w:pPr>
        <w:spacing w:line="276" w:lineRule="auto"/>
        <w:ind w:left="686"/>
        <w:divId w:val="991447704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3665E4">
      <w:pPr>
        <w:spacing w:after="103" w:line="276" w:lineRule="auto"/>
        <w:ind w:left="720"/>
        <w:divId w:val="991447704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3665E4">
      <w:pPr>
        <w:spacing w:line="276" w:lineRule="auto"/>
        <w:ind w:left="686"/>
        <w:divId w:val="991447704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3665E4">
      <w:pPr>
        <w:spacing w:after="103" w:line="276" w:lineRule="auto"/>
        <w:ind w:left="720"/>
        <w:divId w:val="991447704"/>
        <w:rPr>
          <w:rFonts w:eastAsia="Times New Roman"/>
        </w:rPr>
      </w:pPr>
      <w:r>
        <w:rPr>
          <w:rFonts w:eastAsia="Times New Roman"/>
        </w:rPr>
        <w:t>Эстетическое воспитание, литературная грамотность, приятное и познавательное времяпрепровождение</w:t>
      </w:r>
    </w:p>
    <w:p w:rsidR="00000000" w:rsidRDefault="003665E4">
      <w:pPr>
        <w:spacing w:line="276" w:lineRule="auto"/>
        <w:ind w:left="686"/>
        <w:divId w:val="991447704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3665E4">
      <w:pPr>
        <w:spacing w:after="103" w:line="276" w:lineRule="auto"/>
        <w:ind w:left="720"/>
        <w:divId w:val="991447704"/>
        <w:rPr>
          <w:rFonts w:eastAsia="Times New Roman"/>
        </w:rPr>
      </w:pPr>
      <w:r>
        <w:rPr>
          <w:rFonts w:eastAsia="Times New Roman"/>
        </w:rPr>
        <w:t>Зал украшен картинами различных поэтов</w:t>
      </w:r>
    </w:p>
    <w:p w:rsidR="00000000" w:rsidRDefault="003665E4">
      <w:pPr>
        <w:spacing w:line="276" w:lineRule="auto"/>
        <w:ind w:left="686"/>
        <w:divId w:val="991447704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3665E4">
      <w:pPr>
        <w:spacing w:after="103" w:line="276" w:lineRule="auto"/>
        <w:ind w:left="720"/>
        <w:divId w:val="991447704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3665E4">
      <w:pPr>
        <w:spacing w:line="276" w:lineRule="auto"/>
        <w:ind w:left="686"/>
        <w:divId w:val="991447704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3665E4">
      <w:pPr>
        <w:spacing w:after="103" w:line="276" w:lineRule="auto"/>
        <w:ind w:left="720"/>
        <w:divId w:val="991447704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3665E4">
      <w:pPr>
        <w:spacing w:after="103" w:line="276" w:lineRule="auto"/>
        <w:ind w:left="720"/>
        <w:divId w:val="991447704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музыка для фона</w:t>
      </w:r>
    </w:p>
    <w:p w:rsidR="00000000" w:rsidRDefault="003665E4">
      <w:pPr>
        <w:pStyle w:val="a3"/>
        <w:spacing w:line="276" w:lineRule="auto"/>
        <w:jc w:val="center"/>
        <w:divId w:val="1214537320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3665E4">
      <w:pPr>
        <w:pStyle w:val="a3"/>
        <w:spacing w:line="276" w:lineRule="auto"/>
        <w:jc w:val="center"/>
        <w:divId w:val="1214537320"/>
      </w:pPr>
      <w:r>
        <w:t>(Играет</w:t>
      </w:r>
      <w:r>
        <w:t xml:space="preserve"> приятная музыка, зрители входят в зал.</w:t>
      </w:r>
      <w:r>
        <w:t>)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Здравствуйте, дорогие друзья, сегодня мы с вами празднуем День поэзии. Сложно найти человека, который бы не слышал не одного стихотворения. Мы учим стихи в школе, мы читаем стихи любимым, мы пытаемся писать</w:t>
      </w:r>
      <w:r>
        <w:t xml:space="preserve"> стихи, у многих это даже получается. И сегодня мы с вами окунемся в мир поэзии, а помогут нам в этом наши чтецы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Стихи Михаила Лермонтова были и остаются важной вехой русской литературы, которое оказало значительное влияние на дальнейшее творчество поэтов</w:t>
      </w:r>
      <w:r>
        <w:t xml:space="preserve"> XIX и XX веков. В нем сочетались гражданские, философские, личные мотивы, которые виртуозно переплетались и помогали поэту найти ответы на важные для него жизненные вопросы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Стихотворения Михаила Юрьевича Лермонтова стали отличным подспорьем не только для</w:t>
      </w:r>
      <w:r>
        <w:t xml:space="preserve"> литературы, но и для живописи, музыки, деятельности театров и кинематографа. На протяжении жизненного пути в зависимости от увлечений поэта, чувства лирического герои, его переживания и эмоции постоянно менялись в бурном вихре, что делает стихи Лермонтова</w:t>
      </w:r>
      <w:r>
        <w:t xml:space="preserve"> поистине чувственными, интересными и захватывающими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На нашей сцене: ____________________________, со стихотворением – «Белеет парус одинокий</w:t>
      </w:r>
      <w:r>
        <w:t>»</w:t>
      </w:r>
    </w:p>
    <w:p w:rsidR="00000000" w:rsidRDefault="003665E4">
      <w:pPr>
        <w:pStyle w:val="a3"/>
        <w:spacing w:line="276" w:lineRule="auto"/>
        <w:divId w:val="1214537320"/>
      </w:pPr>
      <w:r>
        <w:t>Белеет парус одинокий</w:t>
      </w:r>
      <w:r>
        <w:br/>
        <w:t>В тумане моря голубом!..</w:t>
      </w:r>
      <w:r>
        <w:br/>
        <w:t>Что ищет он в стране далекой?</w:t>
      </w:r>
      <w:r>
        <w:br/>
        <w:t>Что кинул он в краю родном</w:t>
      </w:r>
      <w:r>
        <w:t>?.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Играют волны — ветер свищет,</w:t>
      </w:r>
      <w:r>
        <w:br/>
        <w:t>И мачта гнется и скрыпит…</w:t>
      </w:r>
      <w:r>
        <w:br/>
        <w:t>Увы! он счастия не ищет</w:t>
      </w:r>
      <w:r>
        <w:br/>
        <w:t>И не от счастия бежит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t>Под ним струя светлей лазури,</w:t>
      </w:r>
      <w:r>
        <w:br/>
        <w:t>Над ним луч солнца золотой…</w:t>
      </w:r>
      <w:r>
        <w:br/>
        <w:t>А он, мятежный, просит бури,</w:t>
      </w:r>
      <w:r>
        <w:br/>
        <w:t>Как будто в бурях есть покой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Продолжим. Владимир Маяк</w:t>
      </w:r>
      <w:r>
        <w:t>овский является одним из самых известных русских поэтов ХХ века. Ранние стихи Маяковского были крайне экспрессивными и метафоричными. Характерными чертами были митингование, бунтарство, ницшеанское богоборчество, но несмотря на это, легко просматривался ли</w:t>
      </w:r>
      <w:r>
        <w:t>ризм поэта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На творчество Владимира Маяковского оказал огромное влияние свободный стих Уитмена. После этого поэт не признавал традиционные размеры стихотворений, а постоянно изобретал что-то свое, особенное. И это, впрочем, у него отлично получалось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Наш следующий чтец: _____________________________, со стихотворением – «Послушайте</w:t>
      </w:r>
      <w:r>
        <w:t>»</w:t>
      </w:r>
    </w:p>
    <w:p w:rsidR="00000000" w:rsidRDefault="003665E4">
      <w:pPr>
        <w:pStyle w:val="a3"/>
        <w:spacing w:line="276" w:lineRule="auto"/>
        <w:divId w:val="1214537320"/>
      </w:pPr>
      <w:r>
        <w:t>Послушайте!</w:t>
      </w:r>
      <w:r>
        <w:br/>
        <w:t>Ведь, если звезды зажигают —</w:t>
      </w:r>
      <w:r>
        <w:br/>
        <w:t>значит — это кому-нибудь нужно?</w:t>
      </w:r>
      <w:r>
        <w:br/>
        <w:t>Значит — кто-то хочет, чтобы они были?</w:t>
      </w:r>
      <w:r>
        <w:br/>
        <w:t>Значит — кто-то называет эти плевочк</w:t>
      </w:r>
      <w:r>
        <w:t>и</w:t>
      </w:r>
    </w:p>
    <w:p w:rsidR="00000000" w:rsidRDefault="003665E4">
      <w:pPr>
        <w:pStyle w:val="a3"/>
        <w:spacing w:line="276" w:lineRule="auto"/>
        <w:divId w:val="1214537320"/>
      </w:pPr>
      <w:r>
        <w:t>жемчужиной?</w:t>
      </w:r>
      <w:r>
        <w:br/>
        <w:t>И</w:t>
      </w:r>
      <w:r>
        <w:t>, надрываясь</w:t>
      </w:r>
      <w:r>
        <w:br/>
        <w:t>в метелях полуденной пыли,</w:t>
      </w:r>
      <w:r>
        <w:br/>
        <w:t>врывается к богу,</w:t>
      </w:r>
      <w:r>
        <w:br/>
        <w:t>боится, что опоздал,</w:t>
      </w:r>
      <w:r>
        <w:br/>
        <w:t>плачет,</w:t>
      </w:r>
      <w:r>
        <w:br/>
        <w:t>целует ему жилистую руку,</w:t>
      </w:r>
      <w:r>
        <w:br/>
        <w:t>просит —</w:t>
      </w:r>
      <w:r>
        <w:br/>
        <w:t>чтоб обязательно была звезда! —</w:t>
      </w:r>
      <w:r>
        <w:br/>
        <w:t>клянется —</w:t>
      </w:r>
      <w:r>
        <w:br/>
        <w:t>не перенесет эту беззвездную муку!</w:t>
      </w:r>
      <w:r>
        <w:br/>
        <w:t>А после</w:t>
      </w:r>
      <w:r>
        <w:br/>
        <w:t>ходит тревожный,</w:t>
      </w:r>
      <w:r>
        <w:br/>
        <w:t>но спокойный наружно.</w:t>
      </w:r>
      <w:r>
        <w:br/>
        <w:t>Говорит к</w:t>
      </w:r>
      <w:r>
        <w:t>ому-то:</w:t>
      </w:r>
      <w:r>
        <w:br/>
        <w:t>«Ведь теперь тебе ничего?</w:t>
      </w:r>
      <w:r>
        <w:br/>
        <w:t>Не страшно?</w:t>
      </w:r>
      <w:r>
        <w:br/>
        <w:t>Да?!»</w:t>
      </w:r>
      <w:r>
        <w:br/>
        <w:t>Послушайте!</w:t>
      </w:r>
      <w:r>
        <w:br/>
        <w:t>Ведь, если звезды</w:t>
      </w:r>
      <w:r>
        <w:br/>
        <w:t>зажигают —</w:t>
      </w:r>
      <w:r>
        <w:br/>
        <w:t>значит — это кому-нибудь нужно?</w:t>
      </w:r>
      <w:r>
        <w:br/>
        <w:t>Значит — это необходимо,</w:t>
      </w:r>
      <w:r>
        <w:br/>
        <w:t>чтобы каждый вечер</w:t>
      </w:r>
      <w:r>
        <w:br/>
        <w:t>над крышами</w:t>
      </w:r>
      <w:r>
        <w:br/>
        <w:t>загоралась хоть одна звезда?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Спасибо за такое замечательное прочт</w:t>
      </w:r>
      <w:r>
        <w:t>ение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 xml:space="preserve">Одни из лучших детских стихотворений в ХХ веке вышли из-под пера Агнии Барто. Все ее стихи были направлены на школьников и дошкольников. При этом поэтесса крайне просто «разговаривала» со своими еще не взрослыми читателями на различные бытовые темы, </w:t>
      </w:r>
      <w:r>
        <w:t>но только в рифму. Это в свою очередь принесло ей признание, а стихотворения для детей Агнии Барто читаются крайне легко и просто запоминаются.</w:t>
      </w:r>
      <w:r>
        <w:br/>
        <w:t>Тематика стихотворений Агнии Барто, что в середине ХХ века, что сейчас, остаются крайне актуальными и современны</w:t>
      </w:r>
      <w:r>
        <w:t>ми. Некоторые из стихов очень похожи на сказки, что позволяет еще больше увлечь детей за таким часто нелюбимым для них занятием, как чтение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И так на нашей сцене следующий исполнитель: _________________________</w:t>
      </w:r>
      <w:r>
        <w:t>,</w:t>
      </w:r>
    </w:p>
    <w:p w:rsidR="00000000" w:rsidRDefault="003665E4">
      <w:pPr>
        <w:pStyle w:val="a3"/>
        <w:spacing w:line="276" w:lineRule="auto"/>
        <w:divId w:val="1214537320"/>
      </w:pPr>
      <w:r>
        <w:t>со стихотворением – «Верёвочка</w:t>
      </w:r>
      <w:r>
        <w:t>»</w:t>
      </w:r>
    </w:p>
    <w:p w:rsidR="00000000" w:rsidRDefault="003665E4">
      <w:pPr>
        <w:pStyle w:val="a3"/>
        <w:spacing w:line="276" w:lineRule="auto"/>
        <w:divId w:val="1214537320"/>
      </w:pPr>
      <w:r>
        <w:t>Вес</w:t>
      </w:r>
      <w:r>
        <w:t>на, весна на улице,</w:t>
      </w:r>
      <w:r>
        <w:br/>
        <w:t>Весенние деньки!</w:t>
      </w:r>
      <w:r>
        <w:br/>
        <w:t>Как птицы, заливаются</w:t>
      </w:r>
      <w:r>
        <w:br/>
        <w:t>Трамвайные звонки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Шумная, веселая,</w:t>
      </w:r>
      <w:r>
        <w:br/>
        <w:t>Весенняя Москва.</w:t>
      </w:r>
      <w:r>
        <w:br/>
        <w:t>Еще не запыленная,</w:t>
      </w:r>
      <w:r>
        <w:br/>
        <w:t>Зеленая листва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Галдят грачи на дереве,</w:t>
      </w:r>
      <w:r>
        <w:br/>
        <w:t>Гремят грузовики.</w:t>
      </w:r>
      <w:r>
        <w:br/>
        <w:t>Весна, весна на улице,</w:t>
      </w:r>
      <w:r>
        <w:br/>
        <w:t>Весенние деньки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t>Тут прохожим не пройти:</w:t>
      </w:r>
      <w:r>
        <w:br/>
        <w:t>Тут</w:t>
      </w:r>
      <w:r>
        <w:t xml:space="preserve"> веревка на пути.</w:t>
      </w:r>
      <w:r>
        <w:br/>
        <w:t>Хором девочки считают</w:t>
      </w:r>
      <w:r>
        <w:br/>
        <w:t>Десять раз по десяти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Это с нашего двора</w:t>
      </w:r>
      <w:r>
        <w:br/>
        <w:t>Чемпионы, мастера</w:t>
      </w:r>
      <w:r>
        <w:br/>
        <w:t>Носят прыгалки в кармане,</w:t>
      </w:r>
      <w:r>
        <w:br/>
        <w:t>Скачут с самого утра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Во дворе и на бульваре,</w:t>
      </w:r>
      <w:r>
        <w:br/>
        <w:t>В переулке и в саду,</w:t>
      </w:r>
      <w:r>
        <w:br/>
        <w:t>И на каждом тротуаре</w:t>
      </w:r>
      <w:r>
        <w:br/>
        <w:t>У прохожих на виду</w:t>
      </w:r>
      <w:r>
        <w:t>,</w:t>
      </w:r>
    </w:p>
    <w:p w:rsidR="00000000" w:rsidRDefault="003665E4">
      <w:pPr>
        <w:pStyle w:val="a3"/>
        <w:spacing w:line="276" w:lineRule="auto"/>
        <w:divId w:val="1214537320"/>
      </w:pPr>
      <w:r>
        <w:t>И с разбега,</w:t>
      </w:r>
      <w:r>
        <w:br/>
        <w:t>И на месте</w:t>
      </w:r>
      <w:r>
        <w:t>,</w:t>
      </w:r>
      <w:r>
        <w:br/>
        <w:t>И двумя ногами</w:t>
      </w:r>
      <w:r>
        <w:br/>
        <w:t>Вместе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Вышла Лидочка вперед.</w:t>
      </w:r>
      <w:r>
        <w:br/>
        <w:t>Лида прыгалку берет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Скачут девочки вокруг</w:t>
      </w:r>
      <w:r>
        <w:br/>
        <w:t>Весело и ловко,</w:t>
      </w:r>
      <w:r>
        <w:br/>
        <w:t>А у Лидочки из рук</w:t>
      </w:r>
      <w:r>
        <w:br/>
        <w:t>Вырвалась веревка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— Лида, Лида, ты мала!</w:t>
      </w:r>
      <w:r>
        <w:br/>
        <w:t>Зря ты прыгалку взяла!—</w:t>
      </w:r>
      <w:r>
        <w:br/>
        <w:t>Лида прыгать не умеет,</w:t>
      </w:r>
      <w:r>
        <w:br/>
        <w:t>Не доскачет до угла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t>Рано утром в коридоре</w:t>
      </w:r>
      <w:r>
        <w:br/>
        <w:t>Вдруг раздался топот ног.</w:t>
      </w:r>
      <w:r>
        <w:br/>
        <w:t>Встал сосед Иван Петрович,</w:t>
      </w:r>
      <w:r>
        <w:br/>
        <w:t>Ничего понять не мог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Он ужасно возмутился,</w:t>
      </w:r>
      <w:r>
        <w:br/>
        <w:t>И сказал сердито он:</w:t>
      </w:r>
      <w:r>
        <w:br/>
        <w:t>— Почему всю ночь в передней</w:t>
      </w:r>
      <w:r>
        <w:br/>
        <w:t>Кто-то топает, как слон</w:t>
      </w:r>
      <w:r>
        <w:t>?</w:t>
      </w:r>
    </w:p>
    <w:p w:rsidR="00000000" w:rsidRDefault="003665E4">
      <w:pPr>
        <w:pStyle w:val="a3"/>
        <w:spacing w:line="276" w:lineRule="auto"/>
        <w:divId w:val="1214537320"/>
      </w:pPr>
      <w:r>
        <w:t>Встала бабушка с кровати —</w:t>
      </w:r>
      <w:r>
        <w:br/>
        <w:t>Все равно вставать пора.</w:t>
      </w:r>
      <w:r>
        <w:br/>
        <w:t>Это Лида в коридоре</w:t>
      </w:r>
      <w:r>
        <w:br/>
        <w:t>Прыгать учи</w:t>
      </w:r>
      <w:r>
        <w:t>тся с утра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Лида скачет по квартире</w:t>
      </w:r>
      <w:r>
        <w:br/>
        <w:t>И сама считает вслух.</w:t>
      </w:r>
      <w:r>
        <w:br/>
        <w:t>Но пока ей удается</w:t>
      </w:r>
      <w:r>
        <w:br/>
        <w:t>Досчитать всего до двух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Лида просит бабушку:</w:t>
      </w:r>
      <w:r>
        <w:br/>
        <w:t>— Немножко поверти!</w:t>
      </w:r>
      <w:r>
        <w:br/>
        <w:t>Я уже допрыгала</w:t>
      </w:r>
      <w:r>
        <w:br/>
        <w:t>Почти до десяти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— Ну,— сказала бабушка,—</w:t>
      </w:r>
      <w:r>
        <w:br/>
        <w:t>Не хватит ли пока?</w:t>
      </w:r>
      <w:r>
        <w:br/>
        <w:t>Внизу, наверно, сыплется</w:t>
      </w:r>
      <w:r>
        <w:br/>
        <w:t xml:space="preserve">Известка с </w:t>
      </w:r>
      <w:r>
        <w:t>потолка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Весна, весна на улице,</w:t>
      </w:r>
      <w:r>
        <w:br/>
        <w:t>Весенние деньки!</w:t>
      </w:r>
      <w:r>
        <w:br/>
        <w:t>Галдят грачи на дереве,</w:t>
      </w:r>
      <w:r>
        <w:br/>
        <w:t>Гремят грузовики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Шумная, веселая,</w:t>
      </w:r>
      <w:r>
        <w:br/>
        <w:t>Весенняя Москва.</w:t>
      </w:r>
      <w:r>
        <w:br/>
        <w:t>Еще не запыленная,</w:t>
      </w:r>
      <w:r>
        <w:br/>
        <w:t>Зеленая листва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Вышла Лидочка вперед,</w:t>
      </w:r>
      <w:r>
        <w:br/>
        <w:t>Лида прыгалку берет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— Лида, Лида! Вот так Лида!</w:t>
      </w:r>
      <w:r>
        <w:br/>
        <w:t>Раздаются голоса. —</w:t>
      </w:r>
      <w:r>
        <w:br/>
        <w:t>Посмо</w:t>
      </w:r>
      <w:r>
        <w:t>трите, это Лида</w:t>
      </w:r>
      <w:r>
        <w:br/>
        <w:t>Скачет целых полчаса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t>— Я и прямо,</w:t>
      </w:r>
      <w:r>
        <w:br/>
        <w:t>Я и боком,</w:t>
      </w:r>
      <w:r>
        <w:br/>
        <w:t>С поворотом,</w:t>
      </w:r>
      <w:r>
        <w:br/>
        <w:t>И с прискоком,</w:t>
      </w:r>
      <w:r>
        <w:br/>
        <w:t>И с разбега,</w:t>
      </w:r>
      <w:r>
        <w:br/>
        <w:t>И на месте,</w:t>
      </w:r>
      <w:r>
        <w:br/>
        <w:t>И двумя ногами</w:t>
      </w:r>
      <w:r>
        <w:br/>
        <w:t>Вместе</w:t>
      </w:r>
      <w:r>
        <w:t>…</w:t>
      </w:r>
    </w:p>
    <w:p w:rsidR="00000000" w:rsidRDefault="003665E4">
      <w:pPr>
        <w:pStyle w:val="a3"/>
        <w:spacing w:line="276" w:lineRule="auto"/>
        <w:divId w:val="1214537320"/>
      </w:pPr>
      <w:r>
        <w:t>Доскакала до угла.</w:t>
      </w:r>
      <w:r>
        <w:br/>
        <w:t>— Я б не так еще могла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t>Весна, весна на улице,</w:t>
      </w:r>
      <w:r>
        <w:br/>
        <w:t>Весенние деньки!</w:t>
      </w:r>
      <w:r>
        <w:br/>
        <w:t>С книжками, с тетрадками</w:t>
      </w:r>
      <w:r>
        <w:br/>
      </w:r>
      <w:r>
        <w:t>Идут ученики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Полны веселья шумного</w:t>
      </w:r>
      <w:r>
        <w:br/>
        <w:t>Бульвары и сады,</w:t>
      </w:r>
      <w:r>
        <w:br/>
        <w:t>И сколько хочешь радуйся,</w:t>
      </w:r>
      <w:r>
        <w:br/>
        <w:t>Скачи на все лады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Стихи бывают разные, печальные, веселые, детские, взрослые… Перечислять можно очень долго. Давайте лучше послушаем нашего очередного чтеца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Начальное творчество Александра Блока можно смело относить к такому направлению, как символизм. Его лирика была подобна музыке по своему характеру, а чувствовалось влияние развития романсов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t>На нашей сцене: ________________________________, со стихотворени</w:t>
      </w:r>
      <w:r>
        <w:t>ем – «Россия</w:t>
      </w:r>
      <w:r>
        <w:t>»</w:t>
      </w:r>
    </w:p>
    <w:p w:rsidR="00000000" w:rsidRDefault="003665E4">
      <w:pPr>
        <w:pStyle w:val="a3"/>
        <w:spacing w:line="276" w:lineRule="auto"/>
        <w:divId w:val="1214537320"/>
      </w:pPr>
      <w:r>
        <w:t>Опять, как в годы золотые,</w:t>
      </w:r>
      <w:r>
        <w:br/>
        <w:t>Три стертых треплются шлеи,</w:t>
      </w:r>
      <w:r>
        <w:br/>
        <w:t>И вязнут спицы расписные</w:t>
      </w:r>
      <w:r>
        <w:br/>
        <w:t>В расхлябанные колеи</w:t>
      </w:r>
      <w:r>
        <w:t>…</w:t>
      </w:r>
    </w:p>
    <w:p w:rsidR="00000000" w:rsidRDefault="003665E4">
      <w:pPr>
        <w:pStyle w:val="a3"/>
        <w:spacing w:line="276" w:lineRule="auto"/>
        <w:divId w:val="1214537320"/>
      </w:pPr>
      <w:r>
        <w:t>Россия, нищая Россия,</w:t>
      </w:r>
      <w:r>
        <w:br/>
        <w:t>Мне избы серые твои,</w:t>
      </w:r>
      <w:r>
        <w:br/>
        <w:t>Твои мне песни ветровые,-</w:t>
      </w:r>
      <w:r>
        <w:br/>
        <w:t>Как слезы первые любви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t>Тебя жалеть я не умею</w:t>
      </w:r>
      <w:r>
        <w:br/>
        <w:t>И крест свой бережно несу</w:t>
      </w:r>
      <w:r>
        <w:t>…</w:t>
      </w:r>
      <w:r>
        <w:br/>
        <w:t>Какому хочешь чародею</w:t>
      </w:r>
      <w:r>
        <w:br/>
        <w:t>Отдай разбойную красу</w:t>
      </w:r>
      <w:r>
        <w:t>!</w:t>
      </w:r>
    </w:p>
    <w:p w:rsidR="00000000" w:rsidRDefault="003665E4">
      <w:pPr>
        <w:pStyle w:val="a3"/>
        <w:spacing w:line="276" w:lineRule="auto"/>
        <w:divId w:val="1214537320"/>
      </w:pPr>
      <w:r>
        <w:t>Пускай заманит и обманет,-</w:t>
      </w:r>
      <w:r>
        <w:br/>
        <w:t>Не пропадешь, не сгинешь ты,</w:t>
      </w:r>
      <w:r>
        <w:br/>
        <w:t>И лишь забота затуманит</w:t>
      </w:r>
      <w:r>
        <w:br/>
        <w:t>Твои прекрасные черты</w:t>
      </w:r>
      <w:r>
        <w:t>…</w:t>
      </w:r>
    </w:p>
    <w:p w:rsidR="00000000" w:rsidRDefault="003665E4">
      <w:pPr>
        <w:pStyle w:val="a3"/>
        <w:spacing w:line="276" w:lineRule="auto"/>
        <w:divId w:val="1214537320"/>
      </w:pPr>
      <w:r>
        <w:t>Ну что ж? Одной заботой боле —</w:t>
      </w:r>
      <w:r>
        <w:br/>
        <w:t>Одной слезой река шумней</w:t>
      </w:r>
      <w:r>
        <w:br/>
        <w:t>А ты все та же — лес, да поле,</w:t>
      </w:r>
      <w:r>
        <w:br/>
        <w:t xml:space="preserve">Да плат узорный до </w:t>
      </w:r>
      <w:r>
        <w:t>бровей</w:t>
      </w:r>
      <w:r>
        <w:t>…</w:t>
      </w:r>
    </w:p>
    <w:p w:rsidR="00000000" w:rsidRDefault="003665E4">
      <w:pPr>
        <w:pStyle w:val="a3"/>
        <w:spacing w:line="276" w:lineRule="auto"/>
        <w:divId w:val="1214537320"/>
      </w:pPr>
      <w:r>
        <w:t>И невозможное возможно,</w:t>
      </w:r>
      <w:r>
        <w:br/>
        <w:t>Дорога долгая легка,</w:t>
      </w:r>
      <w:r>
        <w:br/>
        <w:t>Когда блеснет в дали дорожной</w:t>
      </w:r>
      <w:r>
        <w:br/>
        <w:t>Мгновенный взор из-под платка,</w:t>
      </w:r>
      <w:r>
        <w:br/>
        <w:t>Когда звенит тоской острожной</w:t>
      </w:r>
      <w:r>
        <w:br/>
        <w:t>Глухая песня ямщика!.</w:t>
      </w:r>
      <w:r>
        <w:t>.</w:t>
      </w:r>
    </w:p>
    <w:p w:rsidR="00000000" w:rsidRDefault="003665E4">
      <w:pPr>
        <w:pStyle w:val="a3"/>
        <w:spacing w:line="276" w:lineRule="auto"/>
        <w:divId w:val="1214537320"/>
      </w:pPr>
      <w:r>
        <w:rPr>
          <w:rStyle w:val="a4"/>
        </w:rPr>
        <w:t xml:space="preserve">Ведущий: </w:t>
      </w:r>
      <w:r>
        <w:t>Наша встреча подходит к концу. Сегодня мы с вами познакомились с замечательным п</w:t>
      </w:r>
      <w:r>
        <w:t>раздником – Днем поэзии. Помните, что, если вы не можете не писать стихи – пишите. Во всех остальных случаях лучше оставить это занятие профессионалам! Всего вам самого наилучшего, до свидания дорогие друзья</w:t>
      </w:r>
      <w:r>
        <w:t>!</w:t>
      </w:r>
    </w:p>
    <w:p w:rsidR="003665E4" w:rsidRDefault="003665E4">
      <w:pPr>
        <w:spacing w:line="276" w:lineRule="auto"/>
        <w:divId w:val="112901527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</w:t>
      </w:r>
      <w:r>
        <w:rPr>
          <w:rFonts w:ascii="Arial" w:eastAsia="Times New Roman" w:hAnsi="Arial" w:cs="Arial"/>
          <w:sz w:val="20"/>
          <w:szCs w:val="20"/>
        </w:rPr>
        <w:t>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36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5177"/>
    <w:rsid w:val="003665E4"/>
    <w:rsid w:val="009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AC87-2DDC-4DB8-B84B-2947B278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52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32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2024-01-25T12:37:00Z</dcterms:created>
  <dcterms:modified xsi:type="dcterms:W3CDTF">2024-01-25T12:37:00Z</dcterms:modified>
</cp:coreProperties>
</file>