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640B">
      <w:pPr>
        <w:pStyle w:val="2"/>
        <w:spacing w:line="276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по произведениям Николая Николаевича Носова</w:t>
      </w:r>
    </w:p>
    <w:p w:rsidR="00000000" w:rsidRDefault="008A640B">
      <w:pPr>
        <w:spacing w:line="276" w:lineRule="auto"/>
        <w:ind w:left="686"/>
        <w:divId w:val="181686815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8A640B">
      <w:pPr>
        <w:spacing w:after="103" w:line="276" w:lineRule="auto"/>
        <w:ind w:left="720"/>
        <w:divId w:val="1816868159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дети).</w:t>
      </w:r>
    </w:p>
    <w:p w:rsidR="00000000" w:rsidRDefault="008A640B">
      <w:pPr>
        <w:spacing w:line="276" w:lineRule="auto"/>
        <w:ind w:left="686"/>
        <w:divId w:val="181686815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8A640B">
      <w:pPr>
        <w:spacing w:after="103" w:line="276" w:lineRule="auto"/>
        <w:ind w:left="720"/>
        <w:divId w:val="1816868159"/>
        <w:rPr>
          <w:rFonts w:eastAsia="Times New Roman"/>
        </w:rPr>
      </w:pPr>
      <w:r>
        <w:rPr>
          <w:rFonts w:eastAsia="Times New Roman"/>
        </w:rPr>
        <w:t>Формирование творческого вкуса.</w:t>
      </w:r>
    </w:p>
    <w:p w:rsidR="00000000" w:rsidRDefault="008A640B">
      <w:pPr>
        <w:spacing w:line="276" w:lineRule="auto"/>
        <w:ind w:left="686"/>
        <w:divId w:val="181686815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8A640B">
      <w:pPr>
        <w:spacing w:after="103" w:line="276" w:lineRule="auto"/>
        <w:ind w:left="720"/>
        <w:divId w:val="1816868159"/>
        <w:rPr>
          <w:rFonts w:eastAsia="Times New Roman"/>
        </w:rPr>
      </w:pPr>
      <w:r>
        <w:rPr>
          <w:rFonts w:eastAsia="Times New Roman"/>
        </w:rPr>
        <w:t>Создание праздничного настроения, эстетическое воспитание, привить любовь к литературе.</w:t>
      </w:r>
    </w:p>
    <w:p w:rsidR="00000000" w:rsidRDefault="008A640B">
      <w:pPr>
        <w:spacing w:line="276" w:lineRule="auto"/>
        <w:ind w:left="686"/>
        <w:divId w:val="181686815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8A640B">
      <w:pPr>
        <w:spacing w:after="103" w:line="276" w:lineRule="auto"/>
        <w:ind w:left="720"/>
        <w:divId w:val="1816868159"/>
        <w:rPr>
          <w:rFonts w:eastAsia="Times New Roman"/>
        </w:rPr>
      </w:pPr>
      <w:r>
        <w:rPr>
          <w:rFonts w:eastAsia="Times New Roman"/>
        </w:rPr>
        <w:t>Зал украшен портретами из жизни Николая Носова. Понадобится приятная музыка для начала и завершения мероприятия, приятная фоновая музыка, минусы для артистов.</w:t>
      </w:r>
    </w:p>
    <w:p w:rsidR="00000000" w:rsidRDefault="008A640B">
      <w:pPr>
        <w:spacing w:line="276" w:lineRule="auto"/>
        <w:ind w:left="686"/>
        <w:divId w:val="181686815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8A640B">
      <w:pPr>
        <w:spacing w:after="103" w:line="276" w:lineRule="auto"/>
        <w:ind w:left="720"/>
        <w:divId w:val="1816868159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8A640B">
      <w:pPr>
        <w:spacing w:line="276" w:lineRule="auto"/>
        <w:ind w:left="686"/>
        <w:divId w:val="181686815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8A640B">
      <w:pPr>
        <w:spacing w:after="103" w:line="276" w:lineRule="auto"/>
        <w:ind w:left="720"/>
        <w:divId w:val="1816868159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8A640B">
      <w:pPr>
        <w:spacing w:after="103" w:line="276" w:lineRule="auto"/>
        <w:ind w:left="720"/>
        <w:divId w:val="1816868159"/>
        <w:rPr>
          <w:rFonts w:eastAsia="Times New Roman"/>
        </w:rPr>
      </w:pPr>
      <w:r>
        <w:rPr>
          <w:rFonts w:eastAsia="Times New Roman"/>
        </w:rPr>
        <w:t>Мероприятие проводит</w:t>
      </w:r>
      <w:r>
        <w:rPr>
          <w:rFonts w:eastAsia="Times New Roman"/>
        </w:rPr>
        <w:t>ся в помещении</w:t>
      </w:r>
    </w:p>
    <w:p w:rsidR="00000000" w:rsidRDefault="008A640B">
      <w:pPr>
        <w:pStyle w:val="a3"/>
        <w:spacing w:line="276" w:lineRule="auto"/>
        <w:jc w:val="center"/>
        <w:divId w:val="1545363295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 xml:space="preserve">Здравствуйте, дорогие гости! Если я спрошу вас знаете ли вы </w:t>
      </w:r>
      <w:proofErr w:type="gramStart"/>
      <w:r>
        <w:t>Николая Николаевича Носова</w:t>
      </w:r>
      <w:proofErr w:type="gramEnd"/>
      <w:r>
        <w:t xml:space="preserve"> и вы ответите – «Не знаю», то будете частично правы, по тому что одного замечательного персонажа, которого любят все зовут «Незн</w:t>
      </w:r>
      <w:r>
        <w:t>айка» и подарил нам его как раз виновник сегодняшнего торжества. Усаживайтесь поудобнее, сегодня мы расскажем вам о жизни и творчестве Николая Носова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 xml:space="preserve">Начинает наш концерт: ________________________, с </w:t>
      </w:r>
      <w:proofErr w:type="spellStart"/>
      <w:r>
        <w:t>компоизцией</w:t>
      </w:r>
      <w:proofErr w:type="spellEnd"/>
      <w:r>
        <w:t xml:space="preserve"> из мультфильма – «Винтик и </w:t>
      </w:r>
      <w:proofErr w:type="spellStart"/>
      <w:r>
        <w:t>Шпунтик</w:t>
      </w:r>
      <w:proofErr w:type="spellEnd"/>
      <w:r>
        <w:t xml:space="preserve"> – веселые мастера</w:t>
      </w:r>
      <w:r>
        <w:t>»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>Николай Носов, человек, подаривший читателям Незнайку и его захватывающие приключения, писал в далекие времена СССР, но эти книги до сих пор актуальны и популярны среди школьников. По его произведениям снимали и снимают мультфи</w:t>
      </w:r>
      <w:r>
        <w:t>льмы и кино, записывают аудиокниги – и неизменно творчество писателя оказывается востребованным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Николай Николаевич Носов родился 10 ноября 1908 года в Киеве, отец будущего писателя был актером. В семье воспитывались четверо детей: старший брат Коли и мале</w:t>
      </w:r>
      <w:r>
        <w:t>нькие сестра и брат. Детские годы Носова были непростыми: сначала страну истощила Первая мировая война, затем грянула революция. Не хватало ни еды, ни дров, и, вдобавок ко всему, семью не миновала эпидемия тифа. Удивительно, но выжили все Носовы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Путь к пи</w:t>
      </w:r>
      <w:r>
        <w:t>сательству был долог. Сначала Николая привлекала профессия отца, затем, в гимназические годы, мальчик увлекся музыкой и попытался освоить скрипку. Однако инструмент потребовал слишком больших усилий, и от музыкальной карьеры Коля отказался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>На наш</w:t>
      </w:r>
      <w:r>
        <w:t xml:space="preserve">ей сцене: ________________________, с </w:t>
      </w:r>
      <w:proofErr w:type="spellStart"/>
      <w:r>
        <w:t>компоизцией</w:t>
      </w:r>
      <w:proofErr w:type="spellEnd"/>
      <w:r>
        <w:t xml:space="preserve"> из мультфильма – «Фунтик и огурцы</w:t>
      </w:r>
      <w:r>
        <w:t>»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>Из-за тяжелой обстановки в стране в 14 лет юноша пошел работать: продавал газеты, косил траву, выполнял любую работу, которая давала возможность поддержать семью.</w:t>
      </w:r>
      <w:r>
        <w:t xml:space="preserve"> В 1924 году Николай закончил 7 классов и перешел на тяжелую работу: сначала трудился на бетонном заводе, затем – на кирпичном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Еще одним увлечением писателя в молодости стала химия, и Носов был убежден, что именно она окажется делом его жизни. Но неполное</w:t>
      </w:r>
      <w:r>
        <w:t xml:space="preserve"> среднее образование не дало возможности поступить в политехнический институт Киева – пришлось идти в вечернюю школу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 xml:space="preserve">Однако незадолго до вступительных испытаний Коля резко переменил намерения, увлекся фотографией и кино и в итоге стал студентом Киевского </w:t>
      </w:r>
      <w:r>
        <w:t>художественного института. На 2-м курсе юноше удалось перевестись в столицу, где Носов и окончил Московский институт кинематографии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После этого долгое время профессией Николая оставалась режиссура, в том числе и во времена Второй мировой войны – в тот пер</w:t>
      </w:r>
      <w:r>
        <w:t>иод Носов снимал учебные ленты для советской армии. Причем снимал талантливо – один из фильмов этого периода, рассказывающий о британском танке «Черчилль», стал причиной для получения Николаем Николаевичем ордена Красной звезды. Эффект от демонстрации устр</w:t>
      </w:r>
      <w:r>
        <w:t>ойства танка под «Лунную сонату» оказался поразительным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 xml:space="preserve">Впервые детской литературой Николай Николаевич заинтересовался еще в конце 30-х годов – в 1938-м был опубликован рассказ «Затейники». Причем интерес к писательству для </w:t>
      </w:r>
      <w:r>
        <w:t>самых маленьких возник по случайности: как многие коллеги, Носов вначале просто рассказывал сказки сыну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 xml:space="preserve">На нашей сцене: ________________________, с </w:t>
      </w:r>
      <w:proofErr w:type="spellStart"/>
      <w:r>
        <w:t>компоизцией</w:t>
      </w:r>
      <w:proofErr w:type="spellEnd"/>
      <w:r>
        <w:t xml:space="preserve"> из мультфильма – «Случилось это зимой</w:t>
      </w:r>
      <w:r>
        <w:t>»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>Однако режиссура и война заставили отл</w:t>
      </w:r>
      <w:r>
        <w:t>ожить писательскую работу, и вернуться к ней Носов смог только во 2-й половине 1940-х. Короткие, увлекательные и легкие для восприятия рассказы выходили на страницах популярного детского журнала СССР – «</w:t>
      </w:r>
      <w:proofErr w:type="spellStart"/>
      <w:r>
        <w:t>Мурзилки</w:t>
      </w:r>
      <w:proofErr w:type="spellEnd"/>
      <w:r>
        <w:t>». «Огурцы», «Фантазеры», «Мишкина каша», «Жи</w:t>
      </w:r>
      <w:r>
        <w:t>вая шляпа» - все это написано в тот период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В 1945 году был издан 1-й сборник рассказов, в 1946-м «</w:t>
      </w:r>
      <w:proofErr w:type="spellStart"/>
      <w:r>
        <w:t>Детгиз</w:t>
      </w:r>
      <w:proofErr w:type="spellEnd"/>
      <w:r>
        <w:t>» опубликовал следующую книгу Носова – «</w:t>
      </w:r>
      <w:proofErr w:type="spellStart"/>
      <w:r>
        <w:t>Супеньки</w:t>
      </w:r>
      <w:proofErr w:type="spellEnd"/>
      <w:r>
        <w:t>». На рубеже десятилетий Николай Николаевич перешел от малой формы к большой и начал писать повести, ор</w:t>
      </w:r>
      <w:r>
        <w:t>иентируясь уже на более старший возраст. Книга «Витя Малеев в школе и дома» стала важной вехой в биографии писателя – за это произведение он получил в 1952-м Сталинскую премию 3-й степени, а уже через 2 года персонажи повести были увековечены в экранизации</w:t>
      </w:r>
      <w:r>
        <w:t xml:space="preserve"> «Два друга»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Однако ни одна книга не принесла Носову большей популярности, чем серия сказок о нахальном и обаятельном коротышке Незнайке. Лохматый человечек в синей шляпе стал символом детства для нескольких поколений жителей СССР, а затем и постсоветског</w:t>
      </w:r>
      <w:r>
        <w:t>о пространства. Первые 2 книги – классический пример литературы Носова для детей. Одновременно с увлекательным и веселым сюжетом маленькому читателю ненавязчиво объясняют базовые морально-этические нормы и дают самостоятельно поразмышлять о взаимоотношения</w:t>
      </w:r>
      <w:r>
        <w:t>х людей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 xml:space="preserve">А вот 3-я книга серии, «Незнайка на Луне», коренным образом отличается от стандартной детской и подростковой литературы. В этой повести отчетливо прослеживается элемент антиутопии, жанра, не только </w:t>
      </w:r>
      <w:proofErr w:type="spellStart"/>
      <w:r>
        <w:t>полузапретного</w:t>
      </w:r>
      <w:proofErr w:type="spellEnd"/>
      <w:r>
        <w:t xml:space="preserve"> в Советском Союзе, но еще и не пре</w:t>
      </w:r>
      <w:r>
        <w:t>дназначенного для маленьких читателей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Тем не менее, талант Николая Николаевича обеспечил книге и издание, и успех, а читатели получили возможность без специальных усилий понять азы политэкономии и принцип действия тоталитарной олигархии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Однако детской ли</w:t>
      </w:r>
      <w:r>
        <w:t xml:space="preserve">тературой диапазон творчества Носова не ограничивался, он писал и взрослые произведения. Жанры писатель использовал различные: от повествовательной прозы и автобиографии до сатиры и публицистики. Успех литературы Носова привел к тому, что его произведения </w:t>
      </w:r>
      <w:r>
        <w:t>неоднократно экранизировали. По книгам Николая Николаевича снимали и анимационное кино, и мультсериалы, и художественные фильмы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Личная жизнь писателя была непростой и неидеальной. Первая жена Николая, журналистка Елена Мазуренко, в 1931 году подарила мужу</w:t>
      </w:r>
      <w:r>
        <w:t xml:space="preserve"> сына, но брак это не спасло. В конце десятилетия писатель влюбился в сотрудницу киностудии, на которой работал, и бросил семью – впрочем, квартира в Москве остались бывшей жене и ребенку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 xml:space="preserve">На нашей сцене: ________________________, с </w:t>
      </w:r>
      <w:proofErr w:type="spellStart"/>
      <w:r>
        <w:t>компоизцией</w:t>
      </w:r>
      <w:proofErr w:type="spellEnd"/>
      <w:r>
        <w:t xml:space="preserve"> из</w:t>
      </w:r>
      <w:r>
        <w:t xml:space="preserve"> мультфильма – «Приключения незнайки и его друзей</w:t>
      </w:r>
      <w:r>
        <w:t>»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>Елена умерла молодой: в 1941 году женщина вместе с другими москвичами копала окопы для обороны столицы, и эта работа оказалась не под силу ее сердцу. После смерти бывшей жены Николай и новая супру</w:t>
      </w:r>
      <w:r>
        <w:t>га Татьяна забрали Петю, сына писателя, к себе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Больше детей у Носова не было, но после рождения внука мужчина проявил к нему огромный интерес. Позже Игорь Носов честно признавался, что дед его обожал и никогда не отказывал мальчику в игре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>На наш</w:t>
      </w:r>
      <w:r>
        <w:t xml:space="preserve">ей сцене: ________________________, с </w:t>
      </w:r>
      <w:proofErr w:type="spellStart"/>
      <w:r>
        <w:t>компоизцией</w:t>
      </w:r>
      <w:proofErr w:type="spellEnd"/>
      <w:r>
        <w:t xml:space="preserve"> из мультфильма – «Незнайка в солнечном городе</w:t>
      </w:r>
      <w:r>
        <w:t>»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>Об отношении писателя и к внуку, и к ребенку как таковому можно судить по книге «Повесть о моем друге Игоре», которая поражает не только доброжелатель</w:t>
      </w:r>
      <w:r>
        <w:t>ным, но и уважительным отношением к маленькому человеку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Возможно, именно близкие отношения с дедом и стали причиной того, что, повзрослев, Игорь Носов вернул детям старую сказку, написав «Новые приключения Коротышек»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В последние годы жизни Николай Никола</w:t>
      </w:r>
      <w:r>
        <w:t>евич заметно сдал – перестал выходить из дома, не интересовался даже прогулками. По воспоминаниям внука, за 2 дня до смерти дед выглядел бодрее, даже с аппетитом поел уху из только что наловленных карасей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 xml:space="preserve">Однако благополучие оказалось ложным: 26 </w:t>
      </w:r>
      <w:r>
        <w:t>июля 1976 года Носов скончался – тихо, во сне. Причиной смерти писателя стал инфаркт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t>Николай Николаевич Носов, «отец» Незнайки, похоронен в Москве, на Кунцевском кладбище. На надгробии писателя выгравирован его портрет, сделанный по фото, а рядом стоит ещ</w:t>
      </w:r>
      <w:r>
        <w:t>е один камень, на котором со всех ног куда-то бежит коротышка в огромной шляпе</w:t>
      </w:r>
      <w:r>
        <w:t>.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 xml:space="preserve">И в завершении нашего концерта, на нашей сцене: ________________________, с </w:t>
      </w:r>
      <w:proofErr w:type="spellStart"/>
      <w:r>
        <w:t>компоизцией</w:t>
      </w:r>
      <w:proofErr w:type="spellEnd"/>
      <w:r>
        <w:t xml:space="preserve"> из мультфильма – «Незнайка на луне</w:t>
      </w:r>
      <w:r>
        <w:t>»</w:t>
      </w:r>
    </w:p>
    <w:p w:rsidR="00000000" w:rsidRDefault="008A640B">
      <w:pPr>
        <w:pStyle w:val="a3"/>
        <w:spacing w:line="276" w:lineRule="auto"/>
        <w:divId w:val="1545363295"/>
      </w:pPr>
      <w:r>
        <w:rPr>
          <w:rStyle w:val="a4"/>
        </w:rPr>
        <w:t xml:space="preserve">Ведущий: </w:t>
      </w:r>
      <w:r>
        <w:t xml:space="preserve">На этом наше мероприятие подходит </w:t>
      </w:r>
      <w:r>
        <w:t>к концу. Надеюсь, сегодня вы узнали для себя что-то новое о Замечательном писателе Николае Николаевиче Носове. Всего вам самого доброго</w:t>
      </w:r>
      <w:r>
        <w:t>!</w:t>
      </w:r>
    </w:p>
    <w:p w:rsidR="008A640B" w:rsidRDefault="008A640B">
      <w:pPr>
        <w:spacing w:line="276" w:lineRule="auto"/>
        <w:divId w:val="1561667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24.01.2024</w:t>
      </w:r>
    </w:p>
    <w:sectPr w:rsidR="008A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55F9"/>
    <w:rsid w:val="008A640B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DFCC-08B9-4B8C-A502-3047CAA3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3295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772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2024-01-24T14:56:00Z</dcterms:created>
  <dcterms:modified xsi:type="dcterms:W3CDTF">2024-01-24T14:56:00Z</dcterms:modified>
</cp:coreProperties>
</file>